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7" w:rsidRPr="006E20F7" w:rsidRDefault="006E20F7" w:rsidP="006E20F7">
      <w:pPr>
        <w:spacing w:after="0" w:line="240" w:lineRule="auto"/>
        <w:ind w:left="5954"/>
        <w:jc w:val="both"/>
        <w:rPr>
          <w:rFonts w:ascii="Times New Roman" w:eastAsia="Times New Roman" w:hAnsi="Times New Roman" w:cs="Times New Roman"/>
          <w:sz w:val="20"/>
          <w:szCs w:val="20"/>
          <w:lang w:eastAsia="ru-RU"/>
        </w:rPr>
      </w:pPr>
      <w:r w:rsidRPr="006E20F7">
        <w:rPr>
          <w:rFonts w:ascii="Times New Roman" w:eastAsia="Times New Roman" w:hAnsi="Times New Roman" w:cs="Times New Roman"/>
          <w:sz w:val="20"/>
          <w:szCs w:val="20"/>
          <w:lang w:eastAsia="ru-RU"/>
        </w:rPr>
        <w:t>Пр</w:t>
      </w:r>
      <w:r w:rsidRPr="006E20F7">
        <w:rPr>
          <w:rFonts w:ascii="Times New Roman" w:eastAsia="Times New Roman" w:hAnsi="Times New Roman" w:cs="Times New Roman"/>
          <w:bCs/>
          <w:sz w:val="20"/>
          <w:szCs w:val="20"/>
          <w:lang w:eastAsia="ru-RU"/>
        </w:rPr>
        <w:t>иложение к</w:t>
      </w:r>
      <w:r w:rsidRPr="006E20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распоряжению министерства имущественных отношений Иркутской области </w:t>
      </w:r>
      <w:r w:rsidR="00A21E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от «_____» _____________ 2017 г. </w:t>
      </w:r>
      <w:r w:rsidR="0000510A">
        <w:rPr>
          <w:rFonts w:ascii="Times New Roman" w:eastAsia="Times New Roman" w:hAnsi="Times New Roman" w:cs="Times New Roman"/>
          <w:sz w:val="20"/>
          <w:szCs w:val="20"/>
          <w:lang w:eastAsia="ru-RU"/>
        </w:rPr>
        <w:t>№ «_____»</w:t>
      </w:r>
    </w:p>
    <w:p w:rsidR="006E20F7" w:rsidRDefault="006E20F7" w:rsidP="006E20F7">
      <w:pPr>
        <w:spacing w:after="0" w:line="240" w:lineRule="auto"/>
        <w:ind w:left="5954"/>
        <w:jc w:val="both"/>
        <w:rPr>
          <w:rFonts w:ascii="Times New Roman" w:eastAsia="Times New Roman" w:hAnsi="Times New Roman" w:cs="Times New Roman"/>
          <w:b/>
          <w:sz w:val="20"/>
          <w:szCs w:val="20"/>
          <w:lang w:eastAsia="ru-RU"/>
        </w:rPr>
      </w:pPr>
    </w:p>
    <w:p w:rsidR="006C4360" w:rsidRPr="009B01B4" w:rsidRDefault="009D7B15" w:rsidP="00276847">
      <w:pPr>
        <w:spacing w:after="0" w:line="240" w:lineRule="auto"/>
        <w:ind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ДОКУМЕНТАЦИЯ ОБ АУКЦИОНЕ</w:t>
      </w:r>
    </w:p>
    <w:p w:rsidR="006E20F7" w:rsidRDefault="006C4360"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на право заключения договор</w:t>
      </w:r>
      <w:proofErr w:type="gramStart"/>
      <w:r w:rsidRPr="006E20F7">
        <w:rPr>
          <w:rFonts w:ascii="Times New Roman" w:eastAsia="Times New Roman" w:hAnsi="Times New Roman" w:cs="Times New Roman"/>
          <w:b/>
          <w:sz w:val="20"/>
          <w:szCs w:val="20"/>
          <w:lang w:eastAsia="ru-RU"/>
        </w:rPr>
        <w:t>а(</w:t>
      </w:r>
      <w:proofErr w:type="spellStart"/>
      <w:proofErr w:type="gramEnd"/>
      <w:r w:rsidRPr="006E20F7">
        <w:rPr>
          <w:rFonts w:ascii="Times New Roman" w:eastAsia="Times New Roman" w:hAnsi="Times New Roman" w:cs="Times New Roman"/>
          <w:b/>
          <w:sz w:val="20"/>
          <w:szCs w:val="20"/>
          <w:lang w:eastAsia="ru-RU"/>
        </w:rPr>
        <w:t>ов</w:t>
      </w:r>
      <w:proofErr w:type="spellEnd"/>
      <w:r w:rsidRPr="006E20F7">
        <w:rPr>
          <w:rFonts w:ascii="Times New Roman" w:eastAsia="Times New Roman" w:hAnsi="Times New Roman" w:cs="Times New Roman"/>
          <w:b/>
          <w:sz w:val="20"/>
          <w:szCs w:val="20"/>
          <w:lang w:eastAsia="ru-RU"/>
        </w:rPr>
        <w:t>) на установку и эксплуатацию рекламной(</w:t>
      </w:r>
      <w:proofErr w:type="spellStart"/>
      <w:r w:rsidRPr="006E20F7">
        <w:rPr>
          <w:rFonts w:ascii="Times New Roman" w:eastAsia="Times New Roman" w:hAnsi="Times New Roman" w:cs="Times New Roman"/>
          <w:b/>
          <w:sz w:val="20"/>
          <w:szCs w:val="20"/>
          <w:lang w:eastAsia="ru-RU"/>
        </w:rPr>
        <w:t>ых</w:t>
      </w:r>
      <w:proofErr w:type="spellEnd"/>
      <w:r w:rsidRPr="006E20F7">
        <w:rPr>
          <w:rFonts w:ascii="Times New Roman" w:eastAsia="Times New Roman" w:hAnsi="Times New Roman" w:cs="Times New Roman"/>
          <w:b/>
          <w:sz w:val="20"/>
          <w:szCs w:val="20"/>
          <w:lang w:eastAsia="ru-RU"/>
        </w:rPr>
        <w:t>)  конструкции(</w:t>
      </w:r>
      <w:proofErr w:type="spellStart"/>
      <w:r w:rsidRPr="006E20F7">
        <w:rPr>
          <w:rFonts w:ascii="Times New Roman" w:eastAsia="Times New Roman" w:hAnsi="Times New Roman" w:cs="Times New Roman"/>
          <w:b/>
          <w:sz w:val="20"/>
          <w:szCs w:val="20"/>
          <w:lang w:eastAsia="ru-RU"/>
        </w:rPr>
        <w:t>ий</w:t>
      </w:r>
      <w:proofErr w:type="spellEnd"/>
      <w:r w:rsidRPr="006E20F7">
        <w:rPr>
          <w:rFonts w:ascii="Times New Roman" w:eastAsia="Times New Roman" w:hAnsi="Times New Roman" w:cs="Times New Roman"/>
          <w:b/>
          <w:sz w:val="20"/>
          <w:szCs w:val="20"/>
          <w:lang w:eastAsia="ru-RU"/>
        </w:rPr>
        <w:t xml:space="preserve">) </w:t>
      </w:r>
    </w:p>
    <w:p w:rsidR="006E20F7" w:rsidRDefault="006C4360"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 xml:space="preserve">на </w:t>
      </w:r>
      <w:r w:rsidR="0087165C" w:rsidRPr="006E20F7">
        <w:rPr>
          <w:rFonts w:ascii="Times New Roman" w:eastAsia="Times New Roman" w:hAnsi="Times New Roman" w:cs="Times New Roman"/>
          <w:b/>
          <w:sz w:val="20"/>
          <w:szCs w:val="20"/>
          <w:lang w:eastAsia="ru-RU"/>
        </w:rPr>
        <w:t>земельных участках</w:t>
      </w:r>
      <w:r w:rsidRPr="006E20F7">
        <w:rPr>
          <w:rFonts w:ascii="Times New Roman" w:eastAsia="Times New Roman" w:hAnsi="Times New Roman" w:cs="Times New Roman"/>
          <w:b/>
          <w:sz w:val="20"/>
          <w:szCs w:val="20"/>
          <w:lang w:eastAsia="ru-RU"/>
        </w:rPr>
        <w:t xml:space="preserve">, </w:t>
      </w:r>
      <w:r w:rsidR="0087165C" w:rsidRPr="006E20F7">
        <w:rPr>
          <w:rFonts w:ascii="Times New Roman" w:eastAsia="Times New Roman" w:hAnsi="Times New Roman" w:cs="Times New Roman"/>
          <w:b/>
          <w:sz w:val="20"/>
          <w:szCs w:val="20"/>
          <w:lang w:eastAsia="ru-RU"/>
        </w:rPr>
        <w:t xml:space="preserve">государственная собственность на которые не разграничена, расположенных </w:t>
      </w:r>
    </w:p>
    <w:p w:rsidR="006E20F7" w:rsidRDefault="0087165C"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на территории Иркутского районного муниципального образования</w:t>
      </w:r>
      <w:r w:rsidR="006E20F7" w:rsidRPr="006E20F7">
        <w:rPr>
          <w:rFonts w:ascii="Times New Roman" w:eastAsia="Times New Roman" w:hAnsi="Times New Roman" w:cs="Times New Roman"/>
          <w:b/>
          <w:sz w:val="20"/>
          <w:szCs w:val="20"/>
          <w:lang w:eastAsia="ru-RU"/>
        </w:rPr>
        <w:t xml:space="preserve">, </w:t>
      </w:r>
    </w:p>
    <w:p w:rsidR="006C4360" w:rsidRPr="006E20F7" w:rsidRDefault="006E20F7"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городских и сельских поселений Иркутского района Иркутской области</w:t>
      </w:r>
    </w:p>
    <w:p w:rsidR="00276847" w:rsidRPr="009B01B4" w:rsidRDefault="00276847" w:rsidP="00276847">
      <w:pPr>
        <w:spacing w:after="0" w:line="240" w:lineRule="auto"/>
        <w:ind w:firstLine="709"/>
        <w:jc w:val="center"/>
        <w:rPr>
          <w:rFonts w:ascii="Times New Roman" w:eastAsia="Times New Roman" w:hAnsi="Times New Roman" w:cs="Times New Roman"/>
          <w:b/>
          <w:sz w:val="20"/>
          <w:szCs w:val="20"/>
          <w:lang w:eastAsia="ru-RU"/>
        </w:rPr>
      </w:pPr>
    </w:p>
    <w:p w:rsidR="006C4360" w:rsidRPr="009B01B4" w:rsidRDefault="006C4360" w:rsidP="00276847">
      <w:pPr>
        <w:spacing w:after="0" w:line="240" w:lineRule="auto"/>
        <w:ind w:firstLine="709"/>
        <w:jc w:val="both"/>
        <w:rPr>
          <w:rFonts w:ascii="Times New Roman" w:eastAsia="Times New Roman" w:hAnsi="Times New Roman" w:cs="Times New Roman"/>
          <w:b/>
          <w:bCs/>
          <w:sz w:val="20"/>
          <w:szCs w:val="20"/>
          <w:lang w:eastAsia="ru-RU"/>
        </w:rPr>
      </w:pPr>
      <w:r w:rsidRPr="009B01B4">
        <w:rPr>
          <w:rFonts w:ascii="Times New Roman" w:eastAsia="Times New Roman" w:hAnsi="Times New Roman" w:cs="Times New Roman"/>
          <w:b/>
          <w:bCs/>
          <w:sz w:val="20"/>
          <w:szCs w:val="20"/>
          <w:lang w:eastAsia="ru-RU"/>
        </w:rPr>
        <w:t>1. Общая информация о</w:t>
      </w:r>
      <w:r>
        <w:rPr>
          <w:rFonts w:ascii="Times New Roman" w:eastAsia="Times New Roman" w:hAnsi="Times New Roman" w:cs="Times New Roman"/>
          <w:b/>
          <w:bCs/>
          <w:sz w:val="20"/>
          <w:szCs w:val="20"/>
          <w:lang w:eastAsia="ru-RU"/>
        </w:rPr>
        <w:t>б</w:t>
      </w:r>
      <w:r w:rsidRPr="00655BDA">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аукционе</w:t>
      </w:r>
      <w:r w:rsidRPr="009B01B4">
        <w:rPr>
          <w:rFonts w:ascii="Times New Roman" w:eastAsia="Times New Roman" w:hAnsi="Times New Roman" w:cs="Times New Roman"/>
          <w:b/>
          <w:bCs/>
          <w:sz w:val="20"/>
          <w:szCs w:val="20"/>
          <w:lang w:eastAsia="ru-RU"/>
        </w:rPr>
        <w:t>:</w:t>
      </w:r>
    </w:p>
    <w:p w:rsidR="006C4360" w:rsidRPr="00FA0C68"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1.1. Наименование, место нахождения, почтовый адрес, адрес электронной почты и номер контактного телефона организатора аукциона:</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Организатор аукциона </w:t>
      </w:r>
      <w:r w:rsidR="0087165C" w:rsidRPr="007E2CB3">
        <w:rPr>
          <w:rFonts w:ascii="Times New Roman" w:eastAsia="Times New Roman" w:hAnsi="Times New Roman" w:cs="Times New Roman"/>
          <w:sz w:val="20"/>
          <w:szCs w:val="20"/>
          <w:lang w:eastAsia="ru-RU"/>
        </w:rPr>
        <w:t>–</w:t>
      </w:r>
      <w:r w:rsidRPr="007E2CB3">
        <w:rPr>
          <w:rFonts w:ascii="Times New Roman" w:eastAsia="Times New Roman" w:hAnsi="Times New Roman" w:cs="Times New Roman"/>
          <w:sz w:val="20"/>
          <w:szCs w:val="20"/>
          <w:lang w:eastAsia="ru-RU"/>
        </w:rPr>
        <w:t xml:space="preserve"> </w:t>
      </w:r>
      <w:r w:rsidR="005032DD" w:rsidRPr="007E2CB3">
        <w:rPr>
          <w:rFonts w:ascii="Times New Roman" w:hAnsi="Times New Roman" w:cs="Times New Roman"/>
          <w:sz w:val="20"/>
          <w:szCs w:val="20"/>
        </w:rPr>
        <w:t>О</w:t>
      </w:r>
      <w:r w:rsidR="0087165C" w:rsidRPr="007E2CB3">
        <w:rPr>
          <w:rFonts w:ascii="Times New Roman" w:hAnsi="Times New Roman" w:cs="Times New Roman"/>
          <w:sz w:val="20"/>
          <w:szCs w:val="20"/>
        </w:rPr>
        <w:t>бластное государственное казенное учреждение «Фонд имущества Иркутской области»</w:t>
      </w:r>
      <w:r w:rsidRPr="007E2CB3">
        <w:rPr>
          <w:rFonts w:ascii="Times New Roman" w:eastAsia="Times New Roman" w:hAnsi="Times New Roman" w:cs="Times New Roman"/>
          <w:sz w:val="20"/>
          <w:szCs w:val="20"/>
          <w:lang w:eastAsia="ru-RU"/>
        </w:rPr>
        <w:t xml:space="preserve"> (далее – Организатор).</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Почтовый адрес: </w:t>
      </w:r>
      <w:r w:rsidR="005032DD" w:rsidRPr="007E2CB3">
        <w:rPr>
          <w:rFonts w:ascii="Times New Roman" w:eastAsia="Times New Roman" w:hAnsi="Times New Roman" w:cs="Times New Roman"/>
          <w:sz w:val="20"/>
          <w:szCs w:val="20"/>
          <w:lang w:eastAsia="ru-RU"/>
        </w:rPr>
        <w:t xml:space="preserve">664007, г. Иркутск, ул. </w:t>
      </w:r>
      <w:proofErr w:type="gramStart"/>
      <w:r w:rsidR="005032DD" w:rsidRPr="007E2CB3">
        <w:rPr>
          <w:rFonts w:ascii="Times New Roman" w:eastAsia="Times New Roman" w:hAnsi="Times New Roman" w:cs="Times New Roman"/>
          <w:sz w:val="20"/>
          <w:szCs w:val="20"/>
          <w:lang w:eastAsia="ru-RU"/>
        </w:rPr>
        <w:t>Партизанская</w:t>
      </w:r>
      <w:proofErr w:type="gramEnd"/>
      <w:r w:rsidR="005032DD" w:rsidRPr="007E2CB3">
        <w:rPr>
          <w:rFonts w:ascii="Times New Roman" w:eastAsia="Times New Roman" w:hAnsi="Times New Roman" w:cs="Times New Roman"/>
          <w:sz w:val="20"/>
          <w:szCs w:val="20"/>
          <w:lang w:eastAsia="ru-RU"/>
        </w:rPr>
        <w:t xml:space="preserve">, д. 1, 3 этаж, </w:t>
      </w:r>
      <w:proofErr w:type="spellStart"/>
      <w:r w:rsidR="005032DD" w:rsidRPr="007E2CB3">
        <w:rPr>
          <w:rFonts w:ascii="Times New Roman" w:eastAsia="Times New Roman" w:hAnsi="Times New Roman" w:cs="Times New Roman"/>
          <w:sz w:val="20"/>
          <w:szCs w:val="20"/>
          <w:lang w:eastAsia="ru-RU"/>
        </w:rPr>
        <w:t>каб</w:t>
      </w:r>
      <w:proofErr w:type="spellEnd"/>
      <w:r w:rsidR="005032DD" w:rsidRPr="007E2CB3">
        <w:rPr>
          <w:rFonts w:ascii="Times New Roman" w:eastAsia="Times New Roman" w:hAnsi="Times New Roman" w:cs="Times New Roman"/>
          <w:sz w:val="20"/>
          <w:szCs w:val="20"/>
          <w:lang w:eastAsia="ru-RU"/>
        </w:rPr>
        <w:t>. 63-74.</w:t>
      </w:r>
    </w:p>
    <w:p w:rsidR="006C4360" w:rsidRPr="00933379" w:rsidRDefault="006C4360" w:rsidP="00146CF5">
      <w:pPr>
        <w:ind w:firstLine="709"/>
        <w:jc w:val="both"/>
        <w:rPr>
          <w:rFonts w:ascii="Times New Roman" w:hAnsi="Times New Roman" w:cs="Times New Roman"/>
          <w:sz w:val="20"/>
          <w:szCs w:val="20"/>
        </w:rPr>
      </w:pPr>
      <w:r w:rsidRPr="007E2CB3">
        <w:rPr>
          <w:rFonts w:ascii="Times New Roman" w:eastAsia="Times New Roman" w:hAnsi="Times New Roman" w:cs="Times New Roman"/>
          <w:bCs/>
          <w:sz w:val="20"/>
          <w:szCs w:val="20"/>
          <w:lang w:eastAsia="ru-RU"/>
        </w:rPr>
        <w:t>Адрес электронной почты</w:t>
      </w:r>
      <w:r w:rsidR="005032DD" w:rsidRPr="007E2CB3">
        <w:rPr>
          <w:rFonts w:ascii="Times New Roman" w:eastAsia="Times New Roman" w:hAnsi="Times New Roman" w:cs="Times New Roman"/>
          <w:bCs/>
          <w:sz w:val="20"/>
          <w:szCs w:val="20"/>
          <w:lang w:eastAsia="ru-RU"/>
        </w:rPr>
        <w:t>:</w:t>
      </w:r>
      <w:r w:rsidR="0087165C" w:rsidRPr="007E2CB3">
        <w:rPr>
          <w:rFonts w:ascii="Times New Roman" w:eastAsia="Times New Roman" w:hAnsi="Times New Roman" w:cs="Times New Roman"/>
          <w:bCs/>
          <w:sz w:val="20"/>
          <w:szCs w:val="20"/>
          <w:lang w:eastAsia="ru-RU"/>
        </w:rPr>
        <w:t xml:space="preserve"> </w:t>
      </w:r>
      <w:proofErr w:type="spellStart"/>
      <w:r w:rsidR="00146CF5" w:rsidRPr="007E2CB3">
        <w:rPr>
          <w:rFonts w:ascii="Times New Roman" w:hAnsi="Times New Roman" w:cs="Times New Roman"/>
          <w:sz w:val="20"/>
          <w:szCs w:val="20"/>
          <w:lang w:val="en-US"/>
        </w:rPr>
        <w:t>ogu</w:t>
      </w:r>
      <w:proofErr w:type="spellEnd"/>
      <w:r w:rsidR="00146CF5" w:rsidRPr="007E2CB3">
        <w:rPr>
          <w:rFonts w:ascii="Times New Roman" w:hAnsi="Times New Roman" w:cs="Times New Roman"/>
          <w:sz w:val="20"/>
          <w:szCs w:val="20"/>
        </w:rPr>
        <w:t>_</w:t>
      </w:r>
      <w:r w:rsidR="00146CF5" w:rsidRPr="007E2CB3">
        <w:rPr>
          <w:rFonts w:ascii="Times New Roman" w:hAnsi="Times New Roman" w:cs="Times New Roman"/>
          <w:sz w:val="20"/>
          <w:szCs w:val="20"/>
          <w:lang w:val="en-US"/>
        </w:rPr>
        <w:t>fond</w:t>
      </w:r>
      <w:r w:rsidR="00146CF5" w:rsidRPr="007E2CB3">
        <w:rPr>
          <w:rFonts w:ascii="Times New Roman" w:hAnsi="Times New Roman" w:cs="Times New Roman"/>
          <w:sz w:val="20"/>
          <w:szCs w:val="20"/>
        </w:rPr>
        <w:t>@</w:t>
      </w:r>
      <w:r w:rsidR="00146CF5" w:rsidRPr="007E2CB3">
        <w:rPr>
          <w:rFonts w:ascii="Times New Roman" w:hAnsi="Times New Roman" w:cs="Times New Roman"/>
          <w:sz w:val="20"/>
          <w:szCs w:val="20"/>
          <w:lang w:val="en-US"/>
        </w:rPr>
        <w:t>mail</w:t>
      </w:r>
      <w:r w:rsidR="00146CF5" w:rsidRPr="007E2CB3">
        <w:rPr>
          <w:rFonts w:ascii="Times New Roman" w:hAnsi="Times New Roman" w:cs="Times New Roman"/>
          <w:sz w:val="20"/>
          <w:szCs w:val="20"/>
        </w:rPr>
        <w:t>.</w:t>
      </w:r>
      <w:proofErr w:type="spellStart"/>
      <w:r w:rsidR="00146CF5" w:rsidRPr="007E2CB3">
        <w:rPr>
          <w:rFonts w:ascii="Times New Roman" w:hAnsi="Times New Roman" w:cs="Times New Roman"/>
          <w:sz w:val="20"/>
          <w:szCs w:val="20"/>
          <w:lang w:val="en-US"/>
        </w:rPr>
        <w:t>ru</w:t>
      </w:r>
      <w:proofErr w:type="spellEnd"/>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Контактное лицо Организатора </w:t>
      </w:r>
      <w:r w:rsidR="00AE313A" w:rsidRPr="007E2CB3">
        <w:rPr>
          <w:rFonts w:ascii="Times New Roman" w:eastAsia="Times New Roman" w:hAnsi="Times New Roman" w:cs="Times New Roman"/>
          <w:sz w:val="20"/>
          <w:szCs w:val="20"/>
          <w:lang w:eastAsia="ru-RU"/>
        </w:rPr>
        <w:t>–</w:t>
      </w:r>
      <w:r w:rsidRPr="007E2CB3">
        <w:rPr>
          <w:rFonts w:ascii="Times New Roman" w:eastAsia="Times New Roman" w:hAnsi="Times New Roman" w:cs="Times New Roman"/>
          <w:sz w:val="20"/>
          <w:szCs w:val="20"/>
          <w:lang w:eastAsia="ru-RU"/>
        </w:rPr>
        <w:t xml:space="preserve"> </w:t>
      </w:r>
      <w:r w:rsidR="00146CF5" w:rsidRPr="007E2CB3">
        <w:rPr>
          <w:rFonts w:ascii="Times New Roman" w:hAnsi="Times New Roman" w:cs="Times New Roman"/>
          <w:sz w:val="20"/>
          <w:szCs w:val="20"/>
        </w:rPr>
        <w:t>Черепанова Светлана Владимировна</w:t>
      </w:r>
      <w:r w:rsidRPr="007E2CB3">
        <w:rPr>
          <w:rFonts w:ascii="Times New Roman" w:eastAsia="Times New Roman" w:hAnsi="Times New Roman" w:cs="Times New Roman"/>
          <w:sz w:val="20"/>
          <w:szCs w:val="20"/>
          <w:lang w:eastAsia="ru-RU"/>
        </w:rPr>
        <w:t>.</w:t>
      </w:r>
    </w:p>
    <w:p w:rsidR="0000510A" w:rsidRPr="007E2CB3" w:rsidRDefault="005032DD"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г. Иркутск, ул. </w:t>
      </w:r>
      <w:proofErr w:type="gramStart"/>
      <w:r w:rsidRPr="007E2CB3">
        <w:rPr>
          <w:rFonts w:ascii="Times New Roman" w:eastAsia="Times New Roman" w:hAnsi="Times New Roman" w:cs="Times New Roman"/>
          <w:sz w:val="20"/>
          <w:szCs w:val="20"/>
          <w:lang w:eastAsia="ru-RU"/>
        </w:rPr>
        <w:t>Партизанская</w:t>
      </w:r>
      <w:proofErr w:type="gramEnd"/>
      <w:r w:rsidRPr="007E2CB3">
        <w:rPr>
          <w:rFonts w:ascii="Times New Roman" w:eastAsia="Times New Roman" w:hAnsi="Times New Roman" w:cs="Times New Roman"/>
          <w:sz w:val="20"/>
          <w:szCs w:val="20"/>
          <w:lang w:eastAsia="ru-RU"/>
        </w:rPr>
        <w:t xml:space="preserve">, д. 1, 3 этаж, </w:t>
      </w:r>
      <w:proofErr w:type="spellStart"/>
      <w:r w:rsidRPr="007E2CB3">
        <w:rPr>
          <w:rFonts w:ascii="Times New Roman" w:eastAsia="Times New Roman" w:hAnsi="Times New Roman" w:cs="Times New Roman"/>
          <w:sz w:val="20"/>
          <w:szCs w:val="20"/>
          <w:lang w:eastAsia="ru-RU"/>
        </w:rPr>
        <w:t>каб</w:t>
      </w:r>
      <w:proofErr w:type="spellEnd"/>
      <w:r w:rsidRPr="007E2CB3">
        <w:rPr>
          <w:rFonts w:ascii="Times New Roman" w:eastAsia="Times New Roman" w:hAnsi="Times New Roman" w:cs="Times New Roman"/>
          <w:sz w:val="20"/>
          <w:szCs w:val="20"/>
          <w:lang w:eastAsia="ru-RU"/>
        </w:rPr>
        <w:t xml:space="preserve">. </w:t>
      </w:r>
      <w:r w:rsidR="00AE5F07" w:rsidRPr="007E2CB3">
        <w:rPr>
          <w:rFonts w:ascii="Times New Roman" w:eastAsia="Times New Roman" w:hAnsi="Times New Roman" w:cs="Times New Roman"/>
          <w:sz w:val="20"/>
          <w:szCs w:val="20"/>
          <w:lang w:eastAsia="ru-RU"/>
        </w:rPr>
        <w:t>49</w:t>
      </w:r>
      <w:r w:rsidR="006C4360" w:rsidRPr="007E2CB3">
        <w:rPr>
          <w:rFonts w:ascii="Times New Roman" w:eastAsia="Times New Roman" w:hAnsi="Times New Roman" w:cs="Times New Roman"/>
          <w:sz w:val="20"/>
          <w:szCs w:val="20"/>
          <w:lang w:eastAsia="ru-RU"/>
        </w:rPr>
        <w:t xml:space="preserve"> </w:t>
      </w:r>
    </w:p>
    <w:p w:rsidR="00AE5F07" w:rsidRPr="007E2CB3" w:rsidRDefault="006C4360" w:rsidP="00276847">
      <w:pPr>
        <w:spacing w:after="0" w:line="240" w:lineRule="auto"/>
        <w:ind w:firstLine="709"/>
        <w:jc w:val="both"/>
        <w:rPr>
          <w:rFonts w:ascii="Times New Roman" w:hAnsi="Times New Roman" w:cs="Times New Roman"/>
          <w:sz w:val="20"/>
          <w:szCs w:val="20"/>
        </w:rPr>
      </w:pPr>
      <w:r w:rsidRPr="007E2CB3">
        <w:rPr>
          <w:rFonts w:ascii="Times New Roman" w:eastAsia="Times New Roman" w:hAnsi="Times New Roman" w:cs="Times New Roman"/>
          <w:sz w:val="20"/>
          <w:szCs w:val="20"/>
          <w:lang w:eastAsia="ru-RU"/>
        </w:rPr>
        <w:t xml:space="preserve">Телефоны: </w:t>
      </w:r>
      <w:r w:rsidR="00AE5F07" w:rsidRPr="007E2CB3">
        <w:rPr>
          <w:rFonts w:ascii="Times New Roman" w:hAnsi="Times New Roman" w:cs="Times New Roman"/>
          <w:sz w:val="20"/>
          <w:szCs w:val="20"/>
        </w:rPr>
        <w:t>8 (3952) 297138</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b/>
          <w:sz w:val="20"/>
          <w:szCs w:val="20"/>
          <w:lang w:eastAsia="ru-RU"/>
        </w:rPr>
        <w:t>1.2. Форма проведения торгов:</w:t>
      </w:r>
      <w:r w:rsidRPr="007E2CB3">
        <w:rPr>
          <w:rFonts w:ascii="Times New Roman" w:eastAsia="Times New Roman" w:hAnsi="Times New Roman" w:cs="Times New Roman"/>
          <w:sz w:val="20"/>
          <w:szCs w:val="20"/>
          <w:lang w:eastAsia="ru-RU"/>
        </w:rPr>
        <w:t xml:space="preserve"> аукцион, открытый по составу участников и форме подачи предложений.</w:t>
      </w:r>
    </w:p>
    <w:p w:rsidR="006C4360" w:rsidRPr="007E2CB3" w:rsidRDefault="006C4360" w:rsidP="00276847">
      <w:pPr>
        <w:spacing w:after="0" w:line="240" w:lineRule="auto"/>
        <w:ind w:firstLine="709"/>
        <w:jc w:val="both"/>
        <w:rPr>
          <w:rFonts w:ascii="Times New Roman" w:eastAsia="Times New Roman" w:hAnsi="Times New Roman" w:cs="Times New Roman"/>
          <w:b/>
          <w:sz w:val="20"/>
          <w:szCs w:val="20"/>
          <w:u w:val="single"/>
          <w:lang w:eastAsia="ru-RU"/>
        </w:rPr>
      </w:pPr>
      <w:r w:rsidRPr="007E2CB3">
        <w:rPr>
          <w:rFonts w:ascii="Times New Roman" w:eastAsia="Times New Roman" w:hAnsi="Times New Roman" w:cs="Times New Roman"/>
          <w:b/>
          <w:sz w:val="20"/>
          <w:szCs w:val="20"/>
          <w:lang w:eastAsia="ru-RU"/>
        </w:rPr>
        <w:t>1.3. Дата, место, время проведения аукциона и подведения итогов аукциона:</w:t>
      </w:r>
      <w:r w:rsidRPr="007E2CB3">
        <w:rPr>
          <w:rFonts w:ascii="Times New Roman" w:eastAsia="Times New Roman" w:hAnsi="Times New Roman" w:cs="Times New Roman"/>
          <w:b/>
          <w:sz w:val="20"/>
          <w:szCs w:val="20"/>
          <w:u w:val="single"/>
          <w:lang w:eastAsia="ru-RU"/>
        </w:rPr>
        <w:t xml:space="preserve"> </w:t>
      </w:r>
    </w:p>
    <w:p w:rsidR="006C4360" w:rsidRPr="007E2CB3"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7E2CB3">
        <w:rPr>
          <w:rFonts w:ascii="Times New Roman" w:eastAsia="Times New Roman" w:hAnsi="Times New Roman" w:cs="Times New Roman"/>
          <w:sz w:val="20"/>
          <w:szCs w:val="20"/>
          <w:lang w:eastAsia="ru-RU"/>
        </w:rPr>
        <w:t>Место проведения аукциона</w:t>
      </w:r>
      <w:r w:rsidR="005032DD" w:rsidRPr="007E2CB3">
        <w:rPr>
          <w:rFonts w:ascii="Times New Roman" w:eastAsia="Times New Roman" w:hAnsi="Times New Roman" w:cs="Times New Roman"/>
          <w:sz w:val="20"/>
          <w:szCs w:val="20"/>
          <w:lang w:eastAsia="ru-RU"/>
        </w:rPr>
        <w:t xml:space="preserve">: </w:t>
      </w:r>
      <w:r w:rsidRPr="007E2CB3">
        <w:rPr>
          <w:rFonts w:ascii="Times New Roman" w:eastAsia="Times New Roman" w:hAnsi="Times New Roman" w:cs="Times New Roman"/>
          <w:sz w:val="20"/>
          <w:szCs w:val="20"/>
          <w:lang w:eastAsia="ru-RU"/>
        </w:rPr>
        <w:t xml:space="preserve">г. Иркутск, ул. </w:t>
      </w:r>
      <w:r w:rsidR="0087165C" w:rsidRPr="007E2CB3">
        <w:rPr>
          <w:rFonts w:ascii="Times New Roman" w:eastAsia="Times New Roman" w:hAnsi="Times New Roman" w:cs="Times New Roman"/>
          <w:sz w:val="20"/>
          <w:szCs w:val="20"/>
          <w:lang w:eastAsia="ru-RU"/>
        </w:rPr>
        <w:t>Партизанская</w:t>
      </w:r>
      <w:r w:rsidRPr="007E2CB3">
        <w:rPr>
          <w:rFonts w:ascii="Times New Roman" w:eastAsia="Times New Roman" w:hAnsi="Times New Roman" w:cs="Times New Roman"/>
          <w:sz w:val="20"/>
          <w:szCs w:val="20"/>
          <w:lang w:eastAsia="ru-RU"/>
        </w:rPr>
        <w:t xml:space="preserve">, </w:t>
      </w:r>
      <w:r w:rsidR="0087165C" w:rsidRPr="007E2CB3">
        <w:rPr>
          <w:rFonts w:ascii="Times New Roman" w:eastAsia="Times New Roman" w:hAnsi="Times New Roman" w:cs="Times New Roman"/>
          <w:sz w:val="20"/>
          <w:szCs w:val="20"/>
          <w:lang w:eastAsia="ru-RU"/>
        </w:rPr>
        <w:t>д. 1, 3 этаж</w:t>
      </w:r>
      <w:r w:rsidRPr="007E2CB3">
        <w:rPr>
          <w:rFonts w:ascii="Times New Roman" w:eastAsia="Times New Roman" w:hAnsi="Times New Roman" w:cs="Times New Roman"/>
          <w:sz w:val="20"/>
          <w:szCs w:val="20"/>
          <w:lang w:eastAsia="ru-RU"/>
        </w:rPr>
        <w:t>,</w:t>
      </w:r>
      <w:r w:rsidR="005032DD" w:rsidRPr="007E2CB3">
        <w:rPr>
          <w:rFonts w:ascii="Times New Roman" w:eastAsia="Times New Roman" w:hAnsi="Times New Roman" w:cs="Times New Roman"/>
          <w:sz w:val="20"/>
          <w:szCs w:val="20"/>
          <w:lang w:eastAsia="ru-RU"/>
        </w:rPr>
        <w:t xml:space="preserve"> </w:t>
      </w:r>
      <w:proofErr w:type="spellStart"/>
      <w:r w:rsidR="00262804">
        <w:rPr>
          <w:rFonts w:ascii="Times New Roman" w:eastAsia="Times New Roman" w:hAnsi="Times New Roman" w:cs="Times New Roman"/>
          <w:sz w:val="20"/>
          <w:szCs w:val="20"/>
          <w:lang w:eastAsia="ru-RU"/>
        </w:rPr>
        <w:t>каб</w:t>
      </w:r>
      <w:proofErr w:type="spellEnd"/>
      <w:r w:rsidR="00262804">
        <w:rPr>
          <w:rFonts w:ascii="Times New Roman" w:eastAsia="Times New Roman" w:hAnsi="Times New Roman" w:cs="Times New Roman"/>
          <w:sz w:val="20"/>
          <w:szCs w:val="20"/>
          <w:lang w:eastAsia="ru-RU"/>
        </w:rPr>
        <w:t>.</w:t>
      </w:r>
      <w:r w:rsidR="005032DD" w:rsidRPr="007E2CB3">
        <w:rPr>
          <w:rFonts w:ascii="Times New Roman" w:eastAsia="Times New Roman" w:hAnsi="Times New Roman" w:cs="Times New Roman"/>
          <w:sz w:val="20"/>
          <w:szCs w:val="20"/>
          <w:lang w:eastAsia="ru-RU"/>
        </w:rPr>
        <w:t xml:space="preserve"> № </w:t>
      </w:r>
      <w:r w:rsidR="00AE5F07" w:rsidRPr="007E2CB3">
        <w:rPr>
          <w:rFonts w:ascii="Times New Roman" w:eastAsia="Times New Roman" w:hAnsi="Times New Roman" w:cs="Times New Roman"/>
          <w:sz w:val="20"/>
          <w:szCs w:val="20"/>
          <w:lang w:eastAsia="ru-RU"/>
        </w:rPr>
        <w:t>аукционный зал</w:t>
      </w:r>
      <w:proofErr w:type="gramEnd"/>
    </w:p>
    <w:p w:rsidR="006C4360" w:rsidRPr="007E2CB3"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r w:rsidRPr="007E2CB3">
        <w:rPr>
          <w:rFonts w:ascii="Times New Roman" w:eastAsia="Times New Roman" w:hAnsi="Times New Roman" w:cs="Times New Roman"/>
          <w:sz w:val="20"/>
          <w:szCs w:val="20"/>
          <w:lang w:eastAsia="ru-RU"/>
        </w:rPr>
        <w:t>Дата проведения аукциона:</w:t>
      </w:r>
      <w:r w:rsidRPr="007E2CB3">
        <w:rPr>
          <w:rFonts w:ascii="Times New Roman" w:eastAsia="Times New Roman" w:hAnsi="Times New Roman" w:cs="Times New Roman"/>
          <w:b/>
          <w:sz w:val="20"/>
          <w:szCs w:val="20"/>
          <w:lang w:eastAsia="ru-RU"/>
        </w:rPr>
        <w:t xml:space="preserve"> </w:t>
      </w:r>
      <w:r w:rsidR="005032DD" w:rsidRPr="007E2CB3">
        <w:rPr>
          <w:rFonts w:ascii="Times New Roman" w:eastAsia="Times New Roman" w:hAnsi="Times New Roman" w:cs="Times New Roman"/>
          <w:b/>
          <w:sz w:val="20"/>
          <w:szCs w:val="20"/>
          <w:lang w:eastAsia="ru-RU"/>
        </w:rPr>
        <w:t>«</w:t>
      </w:r>
      <w:r w:rsidR="00262804">
        <w:rPr>
          <w:rFonts w:ascii="Times New Roman" w:eastAsia="Times New Roman" w:hAnsi="Times New Roman" w:cs="Times New Roman"/>
          <w:b/>
          <w:sz w:val="20"/>
          <w:szCs w:val="20"/>
          <w:lang w:eastAsia="ru-RU"/>
        </w:rPr>
        <w:t>06</w:t>
      </w:r>
      <w:r w:rsidR="005032DD" w:rsidRPr="007E2CB3">
        <w:rPr>
          <w:rFonts w:ascii="Times New Roman" w:eastAsia="Times New Roman" w:hAnsi="Times New Roman" w:cs="Times New Roman"/>
          <w:b/>
          <w:sz w:val="20"/>
          <w:szCs w:val="20"/>
          <w:lang w:eastAsia="ru-RU"/>
        </w:rPr>
        <w:t xml:space="preserve">» </w:t>
      </w:r>
      <w:r w:rsidR="00262804">
        <w:rPr>
          <w:rFonts w:ascii="Times New Roman" w:eastAsia="Times New Roman" w:hAnsi="Times New Roman" w:cs="Times New Roman"/>
          <w:b/>
          <w:sz w:val="20"/>
          <w:szCs w:val="20"/>
          <w:lang w:eastAsia="ru-RU"/>
        </w:rPr>
        <w:t>февраля</w:t>
      </w:r>
      <w:r w:rsidR="005032DD" w:rsidRPr="007E2CB3">
        <w:rPr>
          <w:rFonts w:ascii="Times New Roman" w:eastAsia="Times New Roman" w:hAnsi="Times New Roman" w:cs="Times New Roman"/>
          <w:b/>
          <w:sz w:val="20"/>
          <w:szCs w:val="20"/>
          <w:lang w:eastAsia="ru-RU"/>
        </w:rPr>
        <w:t xml:space="preserve"> 201</w:t>
      </w:r>
      <w:r w:rsidR="00262804">
        <w:rPr>
          <w:rFonts w:ascii="Times New Roman" w:eastAsia="Times New Roman" w:hAnsi="Times New Roman" w:cs="Times New Roman"/>
          <w:b/>
          <w:sz w:val="20"/>
          <w:szCs w:val="20"/>
          <w:lang w:eastAsia="ru-RU"/>
        </w:rPr>
        <w:t>8</w:t>
      </w:r>
      <w:r w:rsidR="005032DD" w:rsidRPr="007E2CB3">
        <w:rPr>
          <w:rFonts w:ascii="Times New Roman" w:eastAsia="Times New Roman" w:hAnsi="Times New Roman" w:cs="Times New Roman"/>
          <w:b/>
          <w:sz w:val="20"/>
          <w:szCs w:val="20"/>
          <w:lang w:eastAsia="ru-RU"/>
        </w:rPr>
        <w:t xml:space="preserve"> г</w:t>
      </w:r>
      <w:r w:rsidR="005032DD" w:rsidRPr="007E2CB3">
        <w:rPr>
          <w:rFonts w:ascii="Times New Roman" w:eastAsia="Times New Roman" w:hAnsi="Times New Roman" w:cs="Times New Roman"/>
          <w:sz w:val="20"/>
          <w:szCs w:val="20"/>
          <w:lang w:eastAsia="ru-RU"/>
        </w:rPr>
        <w:t>.</w:t>
      </w:r>
      <w:r w:rsidR="0000510A" w:rsidRPr="007E2CB3">
        <w:rPr>
          <w:rFonts w:ascii="Times New Roman" w:eastAsia="Times New Roman" w:hAnsi="Times New Roman" w:cs="Times New Roman"/>
          <w:sz w:val="20"/>
          <w:szCs w:val="20"/>
          <w:lang w:eastAsia="ru-RU"/>
        </w:rPr>
        <w:t xml:space="preserve"> </w:t>
      </w:r>
    </w:p>
    <w:p w:rsidR="006C4360"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Время проведения аукцион</w:t>
      </w:r>
      <w:r w:rsidR="007E2CB3">
        <w:rPr>
          <w:rFonts w:ascii="Times New Roman" w:eastAsia="Times New Roman" w:hAnsi="Times New Roman" w:cs="Times New Roman"/>
          <w:sz w:val="20"/>
          <w:szCs w:val="20"/>
          <w:lang w:eastAsia="ru-RU"/>
        </w:rPr>
        <w:t>а:</w:t>
      </w:r>
      <w:r w:rsid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10:00</w:t>
      </w:r>
      <w:r w:rsidRPr="007E2CB3">
        <w:rPr>
          <w:rFonts w:ascii="Times New Roman" w:eastAsia="Times New Roman" w:hAnsi="Times New Roman" w:cs="Times New Roman"/>
          <w:sz w:val="20"/>
          <w:szCs w:val="20"/>
          <w:lang w:eastAsia="ru-RU"/>
        </w:rPr>
        <w:t xml:space="preserve"> (время местное)</w:t>
      </w:r>
      <w:r w:rsidR="0000510A" w:rsidRPr="007E2CB3">
        <w:rPr>
          <w:rFonts w:ascii="Times New Roman" w:eastAsia="Times New Roman" w:hAnsi="Times New Roman" w:cs="Times New Roman"/>
          <w:sz w:val="20"/>
          <w:szCs w:val="20"/>
          <w:lang w:eastAsia="ru-RU"/>
        </w:rPr>
        <w:t xml:space="preserve"> </w:t>
      </w:r>
    </w:p>
    <w:p w:rsidR="007E2CB3" w:rsidRPr="007E2CB3" w:rsidRDefault="007E2CB3" w:rsidP="00276847">
      <w:pPr>
        <w:spacing w:after="0" w:line="240" w:lineRule="auto"/>
        <w:ind w:firstLine="709"/>
        <w:jc w:val="both"/>
        <w:rPr>
          <w:rFonts w:ascii="Times New Roman" w:eastAsia="Times New Roman" w:hAnsi="Times New Roman" w:cs="Times New Roman"/>
          <w:sz w:val="12"/>
          <w:szCs w:val="20"/>
          <w:lang w:eastAsia="ru-RU"/>
        </w:rPr>
      </w:pPr>
    </w:p>
    <w:p w:rsidR="006C4360" w:rsidRPr="007E2CB3" w:rsidRDefault="006C4360" w:rsidP="00276847">
      <w:pPr>
        <w:spacing w:after="0" w:line="240" w:lineRule="auto"/>
        <w:ind w:firstLine="709"/>
        <w:jc w:val="both"/>
        <w:outlineLvl w:val="0"/>
        <w:rPr>
          <w:rFonts w:ascii="Times New Roman" w:eastAsia="Arial Unicode MS" w:hAnsi="Times New Roman" w:cs="Times New Roman"/>
          <w:kern w:val="36"/>
          <w:sz w:val="20"/>
          <w:szCs w:val="20"/>
          <w:lang w:eastAsia="ru-RU"/>
        </w:rPr>
      </w:pPr>
      <w:r w:rsidRPr="007E2CB3">
        <w:rPr>
          <w:rFonts w:ascii="Times New Roman" w:eastAsia="Arial Unicode MS" w:hAnsi="Times New Roman" w:cs="Times New Roman"/>
          <w:b/>
          <w:kern w:val="36"/>
          <w:sz w:val="20"/>
          <w:szCs w:val="20"/>
          <w:lang w:eastAsia="ru-RU"/>
        </w:rPr>
        <w:t>1.4. Описание предмета аукциона</w:t>
      </w:r>
      <w:r w:rsidR="00112C45" w:rsidRPr="007E2CB3">
        <w:rPr>
          <w:rFonts w:ascii="Times New Roman" w:eastAsia="Arial Unicode MS" w:hAnsi="Times New Roman" w:cs="Times New Roman"/>
          <w:kern w:val="36"/>
          <w:sz w:val="20"/>
          <w:szCs w:val="20"/>
          <w:lang w:eastAsia="ru-RU"/>
        </w:rPr>
        <w:t xml:space="preserve"> (лотов)</w:t>
      </w:r>
      <w:r w:rsidRPr="007E2CB3">
        <w:rPr>
          <w:rFonts w:ascii="Times New Roman" w:eastAsia="Arial Unicode MS" w:hAnsi="Times New Roman" w:cs="Times New Roman"/>
          <w:kern w:val="36"/>
          <w:sz w:val="20"/>
          <w:szCs w:val="20"/>
          <w:lang w:eastAsia="ru-RU"/>
        </w:rPr>
        <w:t>:</w:t>
      </w:r>
    </w:p>
    <w:p w:rsidR="00112C45" w:rsidRPr="007E2CB3" w:rsidRDefault="003A31E1"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1.4.1.</w:t>
      </w:r>
      <w:r w:rsidR="005032DD" w:rsidRPr="007E2CB3">
        <w:rPr>
          <w:rFonts w:ascii="Times New Roman" w:eastAsia="Arial Unicode MS" w:hAnsi="Times New Roman" w:cs="Times New Roman"/>
          <w:bCs/>
          <w:kern w:val="36"/>
          <w:sz w:val="20"/>
          <w:szCs w:val="20"/>
          <w:lang w:eastAsia="ru-RU"/>
        </w:rPr>
        <w:t xml:space="preserve"> </w:t>
      </w:r>
      <w:r w:rsidR="006C4360" w:rsidRPr="007E2CB3">
        <w:rPr>
          <w:rFonts w:ascii="Times New Roman" w:eastAsia="Arial Unicode MS" w:hAnsi="Times New Roman" w:cs="Times New Roman"/>
          <w:bCs/>
          <w:kern w:val="36"/>
          <w:sz w:val="20"/>
          <w:szCs w:val="20"/>
          <w:lang w:eastAsia="ru-RU"/>
        </w:rPr>
        <w:t xml:space="preserve">Предмет аукциона </w:t>
      </w:r>
      <w:r w:rsidR="0098343B" w:rsidRPr="007E2CB3">
        <w:rPr>
          <w:rFonts w:ascii="Times New Roman" w:eastAsia="Arial Unicode MS" w:hAnsi="Times New Roman" w:cs="Times New Roman"/>
          <w:bCs/>
          <w:kern w:val="36"/>
          <w:sz w:val="20"/>
          <w:szCs w:val="20"/>
          <w:lang w:eastAsia="ru-RU"/>
        </w:rPr>
        <w:t>(для лотов №</w:t>
      </w:r>
      <w:r w:rsidR="00D664C7" w:rsidRPr="007E2CB3">
        <w:rPr>
          <w:rFonts w:ascii="Times New Roman" w:eastAsia="Arial Unicode MS" w:hAnsi="Times New Roman" w:cs="Times New Roman"/>
          <w:bCs/>
          <w:kern w:val="36"/>
          <w:sz w:val="20"/>
          <w:szCs w:val="20"/>
          <w:lang w:eastAsia="ru-RU"/>
        </w:rPr>
        <w:t>№ 1-</w:t>
      </w:r>
      <w:r w:rsidR="0087165C" w:rsidRPr="007E2CB3">
        <w:rPr>
          <w:rFonts w:ascii="Times New Roman" w:eastAsia="Arial Unicode MS" w:hAnsi="Times New Roman" w:cs="Times New Roman"/>
          <w:bCs/>
          <w:kern w:val="36"/>
          <w:sz w:val="20"/>
          <w:szCs w:val="20"/>
          <w:lang w:eastAsia="ru-RU"/>
        </w:rPr>
        <w:t>5</w:t>
      </w:r>
      <w:r w:rsidR="006C4360" w:rsidRPr="007E2CB3">
        <w:rPr>
          <w:rFonts w:ascii="Times New Roman" w:eastAsia="Arial Unicode MS" w:hAnsi="Times New Roman" w:cs="Times New Roman"/>
          <w:bCs/>
          <w:kern w:val="36"/>
          <w:sz w:val="20"/>
          <w:szCs w:val="20"/>
          <w:lang w:eastAsia="ru-RU"/>
        </w:rPr>
        <w:t>) - право на заключение договор</w:t>
      </w:r>
      <w:proofErr w:type="gramStart"/>
      <w:r w:rsidR="006C4360" w:rsidRPr="007E2CB3">
        <w:rPr>
          <w:rFonts w:ascii="Times New Roman" w:eastAsia="Arial Unicode MS" w:hAnsi="Times New Roman" w:cs="Times New Roman"/>
          <w:bCs/>
          <w:kern w:val="36"/>
          <w:sz w:val="20"/>
          <w:szCs w:val="20"/>
          <w:lang w:eastAsia="ru-RU"/>
        </w:rPr>
        <w:t>а(</w:t>
      </w:r>
      <w:proofErr w:type="spellStart"/>
      <w:proofErr w:type="gramEnd"/>
      <w:r w:rsidR="006C4360" w:rsidRPr="007E2CB3">
        <w:rPr>
          <w:rFonts w:ascii="Times New Roman" w:eastAsia="Arial Unicode MS" w:hAnsi="Times New Roman" w:cs="Times New Roman"/>
          <w:bCs/>
          <w:kern w:val="36"/>
          <w:sz w:val="20"/>
          <w:szCs w:val="20"/>
          <w:lang w:eastAsia="ru-RU"/>
        </w:rPr>
        <w:t>ов</w:t>
      </w:r>
      <w:proofErr w:type="spellEnd"/>
      <w:r w:rsidR="006C4360" w:rsidRPr="007E2CB3">
        <w:rPr>
          <w:rFonts w:ascii="Times New Roman" w:eastAsia="Arial Unicode MS" w:hAnsi="Times New Roman" w:cs="Times New Roman"/>
          <w:bCs/>
          <w:kern w:val="36"/>
          <w:sz w:val="20"/>
          <w:szCs w:val="20"/>
          <w:lang w:eastAsia="ru-RU"/>
        </w:rPr>
        <w:t>) на установку и эксплуатацию рекламной(</w:t>
      </w:r>
      <w:proofErr w:type="spellStart"/>
      <w:r w:rsidR="006C4360" w:rsidRPr="007E2CB3">
        <w:rPr>
          <w:rFonts w:ascii="Times New Roman" w:eastAsia="Arial Unicode MS" w:hAnsi="Times New Roman" w:cs="Times New Roman"/>
          <w:bCs/>
          <w:kern w:val="36"/>
          <w:sz w:val="20"/>
          <w:szCs w:val="20"/>
          <w:lang w:eastAsia="ru-RU"/>
        </w:rPr>
        <w:t>ых</w:t>
      </w:r>
      <w:proofErr w:type="spellEnd"/>
      <w:r w:rsidR="006C4360" w:rsidRPr="007E2CB3">
        <w:rPr>
          <w:rFonts w:ascii="Times New Roman" w:eastAsia="Arial Unicode MS" w:hAnsi="Times New Roman" w:cs="Times New Roman"/>
          <w:bCs/>
          <w:kern w:val="36"/>
          <w:sz w:val="20"/>
          <w:szCs w:val="20"/>
          <w:lang w:eastAsia="ru-RU"/>
        </w:rPr>
        <w:t>) конструкции(</w:t>
      </w:r>
      <w:proofErr w:type="spellStart"/>
      <w:r w:rsidR="006C4360" w:rsidRPr="007E2CB3">
        <w:rPr>
          <w:rFonts w:ascii="Times New Roman" w:eastAsia="Arial Unicode MS" w:hAnsi="Times New Roman" w:cs="Times New Roman"/>
          <w:bCs/>
          <w:kern w:val="36"/>
          <w:sz w:val="20"/>
          <w:szCs w:val="20"/>
          <w:lang w:eastAsia="ru-RU"/>
        </w:rPr>
        <w:t>ий</w:t>
      </w:r>
      <w:proofErr w:type="spellEnd"/>
      <w:r w:rsidR="006C4360" w:rsidRPr="007E2CB3">
        <w:rPr>
          <w:rFonts w:ascii="Times New Roman" w:eastAsia="Arial Unicode MS" w:hAnsi="Times New Roman" w:cs="Times New Roman"/>
          <w:bCs/>
          <w:kern w:val="36"/>
          <w:sz w:val="20"/>
          <w:szCs w:val="20"/>
          <w:lang w:eastAsia="ru-RU"/>
        </w:rPr>
        <w:t xml:space="preserve">) на </w:t>
      </w:r>
      <w:r w:rsidR="0087165C" w:rsidRPr="007E2CB3">
        <w:rPr>
          <w:rFonts w:ascii="Times New Roman" w:eastAsia="Arial Unicode MS" w:hAnsi="Times New Roman" w:cs="Times New Roman"/>
          <w:bCs/>
          <w:kern w:val="36"/>
          <w:sz w:val="20"/>
          <w:szCs w:val="20"/>
          <w:lang w:eastAsia="ru-RU"/>
        </w:rPr>
        <w:t>земельных участках</w:t>
      </w:r>
      <w:r w:rsidR="006C4360" w:rsidRPr="007E2CB3">
        <w:rPr>
          <w:rFonts w:ascii="Times New Roman" w:eastAsia="Arial Unicode MS" w:hAnsi="Times New Roman" w:cs="Times New Roman"/>
          <w:bCs/>
          <w:kern w:val="36"/>
          <w:sz w:val="20"/>
          <w:szCs w:val="20"/>
          <w:lang w:eastAsia="ru-RU"/>
        </w:rPr>
        <w:t xml:space="preserve">, </w:t>
      </w:r>
      <w:r w:rsidR="0087165C" w:rsidRPr="007E2CB3">
        <w:rPr>
          <w:rFonts w:ascii="Times New Roman" w:eastAsia="Times New Roman" w:hAnsi="Times New Roman" w:cs="Times New Roman"/>
          <w:sz w:val="20"/>
          <w:szCs w:val="20"/>
          <w:lang w:eastAsia="ru-RU"/>
        </w:rPr>
        <w:t xml:space="preserve">государственная собственность на которые не разграничена, расположенных на территории </w:t>
      </w:r>
      <w:r w:rsidR="00FA0C68" w:rsidRPr="007E2CB3">
        <w:rPr>
          <w:rFonts w:ascii="Times New Roman" w:eastAsia="Times New Roman" w:hAnsi="Times New Roman" w:cs="Times New Roman"/>
          <w:sz w:val="20"/>
          <w:szCs w:val="20"/>
          <w:lang w:eastAsia="ru-RU"/>
        </w:rPr>
        <w:t>Иркутского районного муниципального образования, городских и сельских поселений Иркутского района Иркутской области</w:t>
      </w:r>
      <w:r w:rsidR="006C4360" w:rsidRPr="007E2CB3">
        <w:rPr>
          <w:rFonts w:ascii="Times New Roman" w:eastAsia="Arial Unicode MS" w:hAnsi="Times New Roman" w:cs="Times New Roman"/>
          <w:bCs/>
          <w:kern w:val="36"/>
          <w:sz w:val="20"/>
          <w:szCs w:val="20"/>
          <w:lang w:eastAsia="ru-RU"/>
        </w:rPr>
        <w:t xml:space="preserve">, по адресам, указанным в Приложении № 1 к </w:t>
      </w:r>
      <w:r w:rsidR="00D92FBD" w:rsidRPr="007E2CB3">
        <w:rPr>
          <w:rFonts w:ascii="Times New Roman" w:eastAsia="Arial Unicode MS" w:hAnsi="Times New Roman" w:cs="Times New Roman"/>
          <w:bCs/>
          <w:kern w:val="36"/>
          <w:sz w:val="20"/>
          <w:szCs w:val="20"/>
          <w:lang w:eastAsia="ru-RU"/>
        </w:rPr>
        <w:t xml:space="preserve">настоящей </w:t>
      </w:r>
      <w:r w:rsidR="006C4360" w:rsidRPr="007E2CB3">
        <w:rPr>
          <w:rFonts w:ascii="Times New Roman" w:eastAsia="Arial Unicode MS" w:hAnsi="Times New Roman" w:cs="Times New Roman"/>
          <w:bCs/>
          <w:kern w:val="36"/>
          <w:sz w:val="20"/>
          <w:szCs w:val="20"/>
          <w:lang w:eastAsia="ru-RU"/>
        </w:rPr>
        <w:t xml:space="preserve">документации об аукционе. </w:t>
      </w:r>
      <w:r w:rsidR="000118D8" w:rsidRPr="007E2CB3">
        <w:rPr>
          <w:rFonts w:ascii="Times New Roman" w:eastAsia="Arial Unicode MS" w:hAnsi="Times New Roman" w:cs="Times New Roman"/>
          <w:bCs/>
          <w:kern w:val="36"/>
          <w:sz w:val="20"/>
          <w:szCs w:val="20"/>
          <w:lang w:eastAsia="ru-RU"/>
        </w:rPr>
        <w:t>Срок заключения договора 10 лет.</w:t>
      </w:r>
    </w:p>
    <w:p w:rsidR="003A31E1" w:rsidRPr="007E2CB3" w:rsidRDefault="003A31E1"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1.4.2. Требования о месте, условиях и сроках (периодах) установки и э</w:t>
      </w:r>
      <w:r w:rsidR="00E046CB" w:rsidRPr="007E2CB3">
        <w:rPr>
          <w:rFonts w:ascii="Times New Roman" w:eastAsia="Arial Unicode MS" w:hAnsi="Times New Roman" w:cs="Times New Roman"/>
          <w:bCs/>
          <w:kern w:val="36"/>
          <w:sz w:val="20"/>
          <w:szCs w:val="20"/>
          <w:lang w:eastAsia="ru-RU"/>
        </w:rPr>
        <w:t>к</w:t>
      </w:r>
      <w:r w:rsidRPr="007E2CB3">
        <w:rPr>
          <w:rFonts w:ascii="Times New Roman" w:eastAsia="Arial Unicode MS" w:hAnsi="Times New Roman" w:cs="Times New Roman"/>
          <w:bCs/>
          <w:kern w:val="36"/>
          <w:sz w:val="20"/>
          <w:szCs w:val="20"/>
          <w:lang w:eastAsia="ru-RU"/>
        </w:rPr>
        <w:t>сплуатации рекламной конструкции.</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Установка и эксплуатация рекламной конструкции должна соответствовать требованиям </w:t>
      </w:r>
      <w:r w:rsidR="00E046CB" w:rsidRPr="007E2CB3">
        <w:rPr>
          <w:rFonts w:ascii="Times New Roman" w:eastAsia="Arial Unicode MS" w:hAnsi="Times New Roman" w:cs="Times New Roman"/>
          <w:bCs/>
          <w:kern w:val="36"/>
          <w:sz w:val="20"/>
          <w:szCs w:val="20"/>
          <w:lang w:eastAsia="ru-RU"/>
        </w:rPr>
        <w:t xml:space="preserve">Федерального закона от 13.03.2006 № 38-ФЗ «О рекламе», Федерального закона от 25.06.2002 № 73-ФЗ «Об объектах культурного наследия (памятниках истории и культуры) народов Российской Федерации», </w:t>
      </w:r>
      <w:r w:rsidRPr="007E2CB3">
        <w:rPr>
          <w:rFonts w:ascii="Times New Roman" w:eastAsia="Arial Unicode MS" w:hAnsi="Times New Roman" w:cs="Times New Roman"/>
          <w:bCs/>
          <w:kern w:val="36"/>
          <w:sz w:val="20"/>
          <w:szCs w:val="20"/>
          <w:lang w:eastAsia="ru-RU"/>
        </w:rPr>
        <w:t xml:space="preserve">Градостроительного кодекса РФ, </w:t>
      </w:r>
      <w:r w:rsidR="002E6B91" w:rsidRPr="007E2CB3">
        <w:rPr>
          <w:rFonts w:ascii="Times New Roman" w:eastAsia="Arial Unicode MS" w:hAnsi="Times New Roman" w:cs="Times New Roman"/>
          <w:bCs/>
          <w:kern w:val="36"/>
          <w:sz w:val="20"/>
          <w:szCs w:val="20"/>
          <w:lang w:eastAsia="ru-RU"/>
        </w:rPr>
        <w:t xml:space="preserve">Государственного стандарта РФ ГОСТ </w:t>
      </w:r>
      <w:proofErr w:type="gramStart"/>
      <w:r w:rsidR="002E6B91" w:rsidRPr="007E2CB3">
        <w:rPr>
          <w:rFonts w:ascii="Times New Roman" w:eastAsia="Arial Unicode MS" w:hAnsi="Times New Roman" w:cs="Times New Roman"/>
          <w:bCs/>
          <w:kern w:val="36"/>
          <w:sz w:val="20"/>
          <w:szCs w:val="20"/>
          <w:lang w:eastAsia="ru-RU"/>
        </w:rPr>
        <w:t>Р</w:t>
      </w:r>
      <w:proofErr w:type="gramEnd"/>
      <w:r w:rsidR="002E6B91" w:rsidRPr="007E2CB3">
        <w:rPr>
          <w:rFonts w:ascii="Times New Roman" w:eastAsia="Arial Unicode MS" w:hAnsi="Times New Roman" w:cs="Times New Roman"/>
          <w:bCs/>
          <w:kern w:val="36"/>
          <w:sz w:val="20"/>
          <w:szCs w:val="20"/>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принятого и введенного в действие Постановлением Госстандарта РФ от 22.04.2003 г. № 124-ст,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r w:rsidRPr="007E2CB3">
        <w:rPr>
          <w:rFonts w:ascii="Times New Roman" w:eastAsia="Arial Unicode MS" w:hAnsi="Times New Roman" w:cs="Times New Roman"/>
          <w:bCs/>
          <w:kern w:val="36"/>
          <w:sz w:val="20"/>
          <w:szCs w:val="20"/>
          <w:lang w:eastAsia="ru-RU"/>
        </w:rPr>
        <w:t>.</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При установке рекламной конструкции фундамент опоры не должен выступать над уровнем земли либо должен быть декоративно оформлен.</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В период действия договора на установку и эксплуатацию рекламной конструкции допускается изменять вид рекламного поля в пределах размеров </w:t>
      </w:r>
      <w:r w:rsidR="00E20A39" w:rsidRPr="007E2CB3">
        <w:rPr>
          <w:rFonts w:ascii="Times New Roman" w:eastAsia="Arial Unicode MS" w:hAnsi="Times New Roman" w:cs="Times New Roman"/>
          <w:bCs/>
          <w:kern w:val="36"/>
          <w:sz w:val="20"/>
          <w:szCs w:val="20"/>
          <w:lang w:eastAsia="ru-RU"/>
        </w:rPr>
        <w:t>рекламной конструкции</w:t>
      </w:r>
      <w:r w:rsidRPr="007E2CB3">
        <w:rPr>
          <w:rFonts w:ascii="Times New Roman" w:eastAsia="Arial Unicode MS" w:hAnsi="Times New Roman" w:cs="Times New Roman"/>
          <w:bCs/>
          <w:kern w:val="36"/>
          <w:sz w:val="20"/>
          <w:szCs w:val="20"/>
          <w:lang w:eastAsia="ru-RU"/>
        </w:rPr>
        <w:t xml:space="preserve">. </w:t>
      </w:r>
    </w:p>
    <w:p w:rsidR="00112C45" w:rsidRPr="007E2CB3" w:rsidRDefault="00E20A39"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Стационарная</w:t>
      </w:r>
      <w:r w:rsidR="00112C45" w:rsidRPr="007E2CB3">
        <w:rPr>
          <w:rFonts w:ascii="Times New Roman" w:eastAsia="Arial Unicode MS" w:hAnsi="Times New Roman" w:cs="Times New Roman"/>
          <w:bCs/>
          <w:kern w:val="36"/>
          <w:sz w:val="20"/>
          <w:szCs w:val="20"/>
          <w:lang w:eastAsia="ru-RU"/>
        </w:rPr>
        <w:t xml:space="preserve"> </w:t>
      </w:r>
      <w:r w:rsidRPr="007E2CB3">
        <w:rPr>
          <w:rFonts w:ascii="Times New Roman" w:eastAsia="Arial Unicode MS" w:hAnsi="Times New Roman" w:cs="Times New Roman"/>
          <w:bCs/>
          <w:kern w:val="36"/>
          <w:sz w:val="20"/>
          <w:szCs w:val="20"/>
          <w:lang w:eastAsia="ru-RU"/>
        </w:rPr>
        <w:t xml:space="preserve">рекламная конструкция </w:t>
      </w:r>
      <w:r w:rsidR="00112C45" w:rsidRPr="007E2CB3">
        <w:rPr>
          <w:rFonts w:ascii="Times New Roman" w:eastAsia="Arial Unicode MS" w:hAnsi="Times New Roman" w:cs="Times New Roman"/>
          <w:bCs/>
          <w:kern w:val="36"/>
          <w:sz w:val="20"/>
          <w:szCs w:val="20"/>
          <w:lang w:eastAsia="ru-RU"/>
        </w:rPr>
        <w:t xml:space="preserve">должна иметь подсветку рекламно-информационного поля в темное время суток при наличии технической возможности. </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Рекламная конструкция должна быть спроектирована и изготовлена в соответствии с прилагаемым к заявке постановочным эскизом.</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proofErr w:type="gramStart"/>
      <w:r w:rsidRPr="007E2CB3">
        <w:rPr>
          <w:rFonts w:ascii="Times New Roman" w:eastAsia="Arial Unicode MS" w:hAnsi="Times New Roman" w:cs="Times New Roman"/>
          <w:bCs/>
          <w:kern w:val="36"/>
          <w:sz w:val="20"/>
          <w:szCs w:val="20"/>
          <w:lang w:eastAsia="ru-RU"/>
        </w:rPr>
        <w:t xml:space="preserve">Рекламная конструкция должна быть установлена в соответствии с </w:t>
      </w:r>
      <w:r w:rsidR="00A87497" w:rsidRPr="007E2CB3">
        <w:rPr>
          <w:rFonts w:ascii="Times New Roman" w:eastAsia="Arial Unicode MS" w:hAnsi="Times New Roman" w:cs="Times New Roman"/>
          <w:bCs/>
          <w:kern w:val="36"/>
          <w:sz w:val="20"/>
          <w:szCs w:val="20"/>
          <w:lang w:eastAsia="ru-RU"/>
        </w:rPr>
        <w:t xml:space="preserve">постановлением </w:t>
      </w:r>
      <w:r w:rsidR="002E6B91" w:rsidRPr="007E2CB3">
        <w:rPr>
          <w:rFonts w:ascii="Times New Roman" w:hAnsi="Times New Roman"/>
          <w:sz w:val="20"/>
          <w:szCs w:val="20"/>
        </w:rPr>
        <w:t xml:space="preserve">администрации Иркутского районного муниципального образования </w:t>
      </w:r>
      <w:r w:rsidR="00FA0C68" w:rsidRPr="007E2CB3">
        <w:rPr>
          <w:rFonts w:ascii="Times New Roman" w:hAnsi="Times New Roman"/>
          <w:sz w:val="20"/>
          <w:szCs w:val="20"/>
        </w:rPr>
        <w:t xml:space="preserve">от 14 июля 2015 года № 2041 «Об утверждении Схемы размещения рекламных конструкций на территории Иркутского районного муниципального образования» (в ред. постановления администрации Иркутского районного муниципального образования </w:t>
      </w:r>
      <w:r w:rsidR="002E6B91" w:rsidRPr="007E2CB3">
        <w:rPr>
          <w:rFonts w:ascii="Times New Roman" w:hAnsi="Times New Roman"/>
          <w:sz w:val="20"/>
          <w:szCs w:val="20"/>
        </w:rPr>
        <w:t>от 2 марта 2017 года № 67 «О внесении изменений в постановление администрации Иркутского районного муниципального образования</w:t>
      </w:r>
      <w:r w:rsidR="00FA0C68" w:rsidRPr="007E2CB3">
        <w:rPr>
          <w:rFonts w:ascii="Times New Roman" w:hAnsi="Times New Roman"/>
          <w:sz w:val="20"/>
          <w:szCs w:val="20"/>
        </w:rPr>
        <w:t>»)</w:t>
      </w:r>
      <w:r w:rsidRPr="007E2CB3">
        <w:rPr>
          <w:rFonts w:ascii="Times New Roman" w:eastAsia="Arial Unicode MS" w:hAnsi="Times New Roman" w:cs="Times New Roman"/>
          <w:bCs/>
          <w:kern w:val="36"/>
          <w:sz w:val="20"/>
          <w:szCs w:val="20"/>
          <w:lang w:eastAsia="ru-RU"/>
        </w:rPr>
        <w:t>.</w:t>
      </w:r>
      <w:proofErr w:type="gramEnd"/>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Рекламная конструкция должна быть установлена в течение года со дня выдачи разрешения, в противном случае принимается решение об аннулировании разрешения в соответствии с действующим законодательством. </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Рекламная конструкция должна использоваться  в целях распространения рекламы, социальной рекламы.</w:t>
      </w:r>
    </w:p>
    <w:p w:rsidR="006C4360" w:rsidRPr="007E2CB3" w:rsidRDefault="006C4360" w:rsidP="00276847">
      <w:pPr>
        <w:spacing w:after="0" w:line="240" w:lineRule="auto"/>
        <w:ind w:firstLine="709"/>
        <w:jc w:val="both"/>
        <w:outlineLvl w:val="0"/>
        <w:rPr>
          <w:rFonts w:ascii="Times New Roman" w:eastAsia="Arial Unicode MS" w:hAnsi="Times New Roman" w:cs="Times New Roman"/>
          <w:kern w:val="36"/>
          <w:sz w:val="20"/>
          <w:szCs w:val="20"/>
          <w:lang w:eastAsia="ru-RU"/>
        </w:rPr>
      </w:pPr>
      <w:r w:rsidRPr="007E2CB3">
        <w:rPr>
          <w:rFonts w:ascii="Times New Roman" w:eastAsia="Arial Unicode MS" w:hAnsi="Times New Roman" w:cs="Times New Roman"/>
          <w:kern w:val="36"/>
          <w:sz w:val="20"/>
          <w:szCs w:val="20"/>
          <w:lang w:eastAsia="ru-RU"/>
        </w:rPr>
        <w:t>1.5. Начальная цена предмета аукциона (лота); т</w:t>
      </w:r>
      <w:r w:rsidRPr="007E2CB3">
        <w:rPr>
          <w:rFonts w:ascii="Times New Roman" w:eastAsia="Times New Roman" w:hAnsi="Times New Roman" w:cs="Times New Roman"/>
          <w:bCs/>
          <w:sz w:val="20"/>
          <w:szCs w:val="20"/>
          <w:lang w:eastAsia="ru-RU"/>
        </w:rPr>
        <w:t>ребование о внесении задатка, размер задатка, срок и порядок внесения задатка, реквизиты счета для перечисления задатка</w:t>
      </w:r>
      <w:r w:rsidRPr="007E2CB3">
        <w:rPr>
          <w:rFonts w:ascii="Times New Roman" w:eastAsia="Arial Unicode MS" w:hAnsi="Times New Roman" w:cs="Times New Roman"/>
          <w:kern w:val="36"/>
          <w:sz w:val="20"/>
          <w:szCs w:val="20"/>
          <w:lang w:eastAsia="ru-RU"/>
        </w:rPr>
        <w:t>:</w:t>
      </w:r>
    </w:p>
    <w:p w:rsidR="006C4360" w:rsidRPr="007E2CB3" w:rsidRDefault="006C4360"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proofErr w:type="gramStart"/>
      <w:r w:rsidRPr="007E2CB3">
        <w:rPr>
          <w:rFonts w:ascii="Times New Roman" w:eastAsia="Arial Unicode MS" w:hAnsi="Times New Roman" w:cs="Times New Roman"/>
          <w:bCs/>
          <w:kern w:val="36"/>
          <w:sz w:val="20"/>
          <w:szCs w:val="20"/>
          <w:lang w:eastAsia="ru-RU"/>
        </w:rPr>
        <w:t xml:space="preserve">Начальная цена предмета аукциона (лота) определяется как размер годовой платы по договору на установку и эксплуатацию рекламной конструкции, рассчитанной в соответствии с </w:t>
      </w:r>
      <w:r w:rsidR="002E6B91" w:rsidRPr="007E2CB3">
        <w:rPr>
          <w:rFonts w:ascii="Times New Roman" w:hAnsi="Times New Roman"/>
          <w:sz w:val="20"/>
          <w:szCs w:val="20"/>
        </w:rPr>
        <w:t>постановлением администрации Иркутского района от 25 ноября 2015 года № 2568 «Об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w:t>
      </w:r>
      <w:proofErr w:type="gramEnd"/>
      <w:r w:rsidR="002E6B91" w:rsidRPr="007E2CB3">
        <w:rPr>
          <w:rFonts w:ascii="Times New Roman" w:hAnsi="Times New Roman"/>
          <w:sz w:val="20"/>
          <w:szCs w:val="20"/>
        </w:rPr>
        <w:t xml:space="preserve"> конструкции»</w:t>
      </w:r>
      <w:r w:rsidRPr="007E2CB3">
        <w:rPr>
          <w:rFonts w:ascii="Times New Roman" w:eastAsia="Arial Unicode MS" w:hAnsi="Times New Roman" w:cs="Times New Roman"/>
          <w:bCs/>
          <w:kern w:val="36"/>
          <w:sz w:val="20"/>
          <w:szCs w:val="20"/>
          <w:lang w:eastAsia="ru-RU"/>
        </w:rPr>
        <w:t>.</w:t>
      </w:r>
    </w:p>
    <w:p w:rsidR="006C4360" w:rsidRPr="007E2CB3" w:rsidRDefault="006C4360"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Величина повышения начальной цены предмета аукциона («шаг аукциона») при его проведении устанавливается в размере 5 % </w:t>
      </w:r>
      <w:r w:rsidR="00A014C5" w:rsidRPr="007E2CB3">
        <w:rPr>
          <w:rFonts w:ascii="Times New Roman" w:eastAsia="Arial Unicode MS" w:hAnsi="Times New Roman" w:cs="Times New Roman"/>
          <w:bCs/>
          <w:kern w:val="36"/>
          <w:sz w:val="20"/>
          <w:szCs w:val="20"/>
          <w:lang w:eastAsia="ru-RU"/>
        </w:rPr>
        <w:t xml:space="preserve">от </w:t>
      </w:r>
      <w:r w:rsidRPr="007E2CB3">
        <w:rPr>
          <w:rFonts w:ascii="Times New Roman" w:eastAsia="Arial Unicode MS" w:hAnsi="Times New Roman" w:cs="Times New Roman"/>
          <w:bCs/>
          <w:kern w:val="36"/>
          <w:sz w:val="20"/>
          <w:szCs w:val="20"/>
          <w:lang w:eastAsia="ru-RU"/>
        </w:rPr>
        <w:t xml:space="preserve">начальной цены предмета аукциона и не изменяется в течение всего аукциона. </w:t>
      </w:r>
    </w:p>
    <w:p w:rsidR="00AE5F07" w:rsidRPr="007E2CB3" w:rsidRDefault="006C4360" w:rsidP="00AE5F0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lastRenderedPageBreak/>
        <w:t>Размер задатка устанавливается в размере 30% от начальной цены предмета торгов (лота). Задаток перечисляется на расчётный счёт</w:t>
      </w:r>
      <w:r w:rsidR="002E6B91" w:rsidRPr="007E2CB3">
        <w:rPr>
          <w:rFonts w:ascii="Times New Roman" w:eastAsia="Times New Roman" w:hAnsi="Times New Roman" w:cs="Times New Roman"/>
          <w:sz w:val="20"/>
          <w:szCs w:val="20"/>
          <w:lang w:eastAsia="ru-RU"/>
        </w:rPr>
        <w:t xml:space="preserve"> организатора аукциона </w:t>
      </w:r>
      <w:r w:rsidR="005032DD" w:rsidRPr="007E2CB3">
        <w:rPr>
          <w:rFonts w:ascii="Times New Roman" w:eastAsia="Times New Roman" w:hAnsi="Times New Roman" w:cs="Times New Roman"/>
          <w:sz w:val="20"/>
          <w:szCs w:val="20"/>
          <w:lang w:eastAsia="ru-RU"/>
        </w:rPr>
        <w:t>по следующим реквизитам:</w:t>
      </w:r>
      <w:r w:rsidR="00AE5F07" w:rsidRPr="007E2CB3">
        <w:rPr>
          <w:rFonts w:ascii="Times New Roman" w:eastAsia="Times New Roman" w:hAnsi="Times New Roman" w:cs="Times New Roman"/>
          <w:sz w:val="20"/>
          <w:szCs w:val="20"/>
          <w:lang w:eastAsia="ru-RU"/>
        </w:rPr>
        <w:t xml:space="preserve"> </w:t>
      </w:r>
      <w:proofErr w:type="spellStart"/>
      <w:r w:rsidR="00AE5F07" w:rsidRPr="007E2CB3">
        <w:rPr>
          <w:rFonts w:ascii="Times New Roman" w:hAnsi="Times New Roman" w:cs="Times New Roman"/>
          <w:bCs/>
          <w:sz w:val="20"/>
          <w:szCs w:val="20"/>
        </w:rPr>
        <w:t>р</w:t>
      </w:r>
      <w:proofErr w:type="spellEnd"/>
      <w:r w:rsidR="00AE5F07" w:rsidRPr="007E2CB3">
        <w:rPr>
          <w:rFonts w:ascii="Times New Roman" w:hAnsi="Times New Roman" w:cs="Times New Roman"/>
          <w:bCs/>
          <w:sz w:val="20"/>
          <w:szCs w:val="20"/>
        </w:rPr>
        <w:t>/</w:t>
      </w:r>
      <w:proofErr w:type="spellStart"/>
      <w:r w:rsidR="00AE5F07" w:rsidRPr="007E2CB3">
        <w:rPr>
          <w:rFonts w:ascii="Times New Roman" w:hAnsi="Times New Roman" w:cs="Times New Roman"/>
          <w:bCs/>
          <w:sz w:val="20"/>
          <w:szCs w:val="20"/>
        </w:rPr>
        <w:t>сч</w:t>
      </w:r>
      <w:proofErr w:type="spellEnd"/>
      <w:r w:rsidR="00AE5F07" w:rsidRPr="007E2CB3">
        <w:rPr>
          <w:rFonts w:ascii="Times New Roman" w:hAnsi="Times New Roman" w:cs="Times New Roman"/>
          <w:bCs/>
          <w:sz w:val="20"/>
          <w:szCs w:val="20"/>
        </w:rPr>
        <w:t>. №40302810400004000002 отделение Иркутск, г</w:t>
      </w:r>
      <w:proofErr w:type="gramStart"/>
      <w:r w:rsidR="00AE5F07" w:rsidRPr="007E2CB3">
        <w:rPr>
          <w:rFonts w:ascii="Times New Roman" w:hAnsi="Times New Roman" w:cs="Times New Roman"/>
          <w:bCs/>
          <w:sz w:val="20"/>
          <w:szCs w:val="20"/>
        </w:rPr>
        <w:t>.И</w:t>
      </w:r>
      <w:proofErr w:type="gramEnd"/>
      <w:r w:rsidR="00AE5F07" w:rsidRPr="007E2CB3">
        <w:rPr>
          <w:rFonts w:ascii="Times New Roman" w:hAnsi="Times New Roman" w:cs="Times New Roman"/>
          <w:bCs/>
          <w:sz w:val="20"/>
          <w:szCs w:val="20"/>
        </w:rPr>
        <w:t>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p>
    <w:p w:rsidR="00AE5F07" w:rsidRPr="007E2CB3" w:rsidRDefault="00AE5F07" w:rsidP="00AE5F07">
      <w:pPr>
        <w:widowControl w:val="0"/>
        <w:autoSpaceDE w:val="0"/>
        <w:autoSpaceDN w:val="0"/>
        <w:adjustRightInd w:val="0"/>
        <w:spacing w:after="0" w:line="240" w:lineRule="auto"/>
        <w:ind w:firstLine="720"/>
        <w:jc w:val="both"/>
        <w:rPr>
          <w:rFonts w:ascii="Times New Roman" w:hAnsi="Times New Roman" w:cs="Times New Roman"/>
          <w:bCs/>
          <w:color w:val="000000"/>
          <w:sz w:val="20"/>
          <w:szCs w:val="20"/>
        </w:rPr>
      </w:pPr>
      <w:r w:rsidRPr="007E2CB3">
        <w:rPr>
          <w:rFonts w:ascii="Times New Roman" w:hAnsi="Times New Roman" w:cs="Times New Roman"/>
          <w:b/>
          <w:sz w:val="20"/>
          <w:szCs w:val="20"/>
        </w:rPr>
        <w:t xml:space="preserve">Назначение платежа: </w:t>
      </w:r>
      <w:r w:rsidRPr="007E2CB3">
        <w:rPr>
          <w:rFonts w:ascii="Times New Roman" w:hAnsi="Times New Roman" w:cs="Times New Roman"/>
          <w:sz w:val="20"/>
          <w:szCs w:val="20"/>
        </w:rPr>
        <w:t>«Задаток на участие в аукционе на право заключения договор</w:t>
      </w:r>
      <w:proofErr w:type="gramStart"/>
      <w:r w:rsidRPr="007E2CB3">
        <w:rPr>
          <w:rFonts w:ascii="Times New Roman" w:hAnsi="Times New Roman" w:cs="Times New Roman"/>
          <w:sz w:val="20"/>
          <w:szCs w:val="20"/>
        </w:rPr>
        <w:t>а(</w:t>
      </w:r>
      <w:proofErr w:type="spellStart"/>
      <w:proofErr w:type="gramEnd"/>
      <w:r w:rsidRPr="007E2CB3">
        <w:rPr>
          <w:rFonts w:ascii="Times New Roman" w:hAnsi="Times New Roman" w:cs="Times New Roman"/>
          <w:sz w:val="20"/>
          <w:szCs w:val="20"/>
        </w:rPr>
        <w:t>ов</w:t>
      </w:r>
      <w:proofErr w:type="spellEnd"/>
      <w:r w:rsidRPr="007E2CB3">
        <w:rPr>
          <w:rFonts w:ascii="Times New Roman" w:hAnsi="Times New Roman" w:cs="Times New Roman"/>
          <w:sz w:val="20"/>
          <w:szCs w:val="20"/>
        </w:rPr>
        <w:t>) на установку и эксплуатацию РК, и</w:t>
      </w:r>
      <w:r w:rsidRPr="007E2CB3">
        <w:rPr>
          <w:rFonts w:ascii="Times New Roman" w:hAnsi="Times New Roman" w:cs="Times New Roman"/>
          <w:bCs/>
          <w:color w:val="000000"/>
          <w:sz w:val="20"/>
          <w:szCs w:val="20"/>
        </w:rPr>
        <w:t xml:space="preserve">звещение о проведении аукциона № _______________/0104198/0_       </w:t>
      </w:r>
      <w:r w:rsidRPr="007E2CB3">
        <w:rPr>
          <w:rFonts w:ascii="Times New Roman" w:hAnsi="Times New Roman" w:cs="Times New Roman"/>
          <w:sz w:val="20"/>
          <w:szCs w:val="20"/>
        </w:rPr>
        <w:t>по лоту №___».</w:t>
      </w:r>
      <w:r w:rsidRPr="007E2CB3">
        <w:rPr>
          <w:rFonts w:ascii="Times New Roman" w:hAnsi="Times New Roman" w:cs="Times New Roman"/>
          <w:bCs/>
          <w:color w:val="000000"/>
          <w:sz w:val="20"/>
          <w:szCs w:val="20"/>
        </w:rPr>
        <w:t xml:space="preserve"> </w:t>
      </w:r>
      <w:r w:rsidRPr="007E2CB3">
        <w:rPr>
          <w:rFonts w:ascii="Times New Roman" w:hAnsi="Times New Roman" w:cs="Times New Roman"/>
          <w:b/>
          <w:sz w:val="20"/>
          <w:szCs w:val="20"/>
        </w:rPr>
        <w:t xml:space="preserve">Дата внесения </w:t>
      </w:r>
      <w:r w:rsidRPr="007E2CB3">
        <w:rPr>
          <w:rFonts w:ascii="Times New Roman" w:hAnsi="Times New Roman" w:cs="Times New Roman"/>
          <w:sz w:val="20"/>
          <w:szCs w:val="20"/>
        </w:rPr>
        <w:t>задатка не позднее</w:t>
      </w:r>
      <w:r w:rsidRPr="007E2CB3">
        <w:rPr>
          <w:rFonts w:ascii="Times New Roman" w:hAnsi="Times New Roman" w:cs="Times New Roman"/>
          <w:b/>
          <w:sz w:val="20"/>
          <w:szCs w:val="20"/>
        </w:rPr>
        <w:t xml:space="preserve"> </w:t>
      </w:r>
      <w:r w:rsidR="00262804">
        <w:rPr>
          <w:rFonts w:ascii="Times New Roman" w:hAnsi="Times New Roman" w:cs="Times New Roman"/>
          <w:b/>
          <w:sz w:val="20"/>
          <w:szCs w:val="20"/>
        </w:rPr>
        <w:t>29</w:t>
      </w:r>
      <w:r w:rsidRPr="007E2CB3">
        <w:rPr>
          <w:rFonts w:ascii="Times New Roman" w:hAnsi="Times New Roman" w:cs="Times New Roman"/>
          <w:b/>
          <w:sz w:val="20"/>
          <w:szCs w:val="20"/>
        </w:rPr>
        <w:t xml:space="preserve"> </w:t>
      </w:r>
      <w:r w:rsidR="00262804">
        <w:rPr>
          <w:rFonts w:ascii="Times New Roman" w:hAnsi="Times New Roman" w:cs="Times New Roman"/>
          <w:b/>
          <w:sz w:val="20"/>
          <w:szCs w:val="20"/>
        </w:rPr>
        <w:t xml:space="preserve">января </w:t>
      </w:r>
      <w:r w:rsidRPr="007E2CB3">
        <w:rPr>
          <w:rFonts w:ascii="Times New Roman" w:hAnsi="Times New Roman" w:cs="Times New Roman"/>
          <w:b/>
          <w:sz w:val="20"/>
          <w:szCs w:val="20"/>
        </w:rPr>
        <w:t xml:space="preserve"> 201</w:t>
      </w:r>
      <w:r w:rsidR="00262804">
        <w:rPr>
          <w:rFonts w:ascii="Times New Roman" w:hAnsi="Times New Roman" w:cs="Times New Roman"/>
          <w:b/>
          <w:sz w:val="20"/>
          <w:szCs w:val="20"/>
        </w:rPr>
        <w:t>8</w:t>
      </w:r>
      <w:r w:rsidRPr="007E2CB3">
        <w:rPr>
          <w:rFonts w:ascii="Times New Roman" w:hAnsi="Times New Roman" w:cs="Times New Roman"/>
          <w:b/>
          <w:sz w:val="20"/>
          <w:szCs w:val="20"/>
        </w:rPr>
        <w:t xml:space="preserve">г. </w:t>
      </w:r>
    </w:p>
    <w:p w:rsidR="005032DD"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w:t>
      </w:r>
      <w:r w:rsidR="00E20A39" w:rsidRPr="007E2CB3">
        <w:rPr>
          <w:rFonts w:ascii="Times New Roman" w:eastAsia="Times New Roman" w:hAnsi="Times New Roman" w:cs="Times New Roman"/>
          <w:sz w:val="20"/>
          <w:szCs w:val="20"/>
          <w:lang w:eastAsia="ru-RU"/>
        </w:rPr>
        <w:t>п</w:t>
      </w:r>
      <w:r w:rsidRPr="007E2CB3">
        <w:rPr>
          <w:rFonts w:ascii="Times New Roman" w:eastAsia="Times New Roman" w:hAnsi="Times New Roman" w:cs="Times New Roman"/>
          <w:sz w:val="20"/>
          <w:szCs w:val="20"/>
          <w:lang w:eastAsia="ru-RU"/>
        </w:rPr>
        <w:t xml:space="preserve">ретендент), не допускается к участию в аукционе в случае, если не подтверждено поступление задатка на счет Организатора </w:t>
      </w:r>
      <w:r w:rsidR="00185263" w:rsidRPr="007E2CB3">
        <w:rPr>
          <w:rFonts w:ascii="Times New Roman" w:eastAsia="Times New Roman" w:hAnsi="Times New Roman" w:cs="Times New Roman"/>
          <w:sz w:val="20"/>
          <w:szCs w:val="20"/>
          <w:lang w:eastAsia="ru-RU"/>
        </w:rPr>
        <w:t>до</w:t>
      </w:r>
      <w:r w:rsidR="004677D5" w:rsidRPr="007E2CB3">
        <w:rPr>
          <w:rFonts w:ascii="Times New Roman" w:eastAsia="Times New Roman" w:hAnsi="Times New Roman" w:cs="Times New Roman"/>
          <w:sz w:val="20"/>
          <w:szCs w:val="20"/>
          <w:lang w:eastAsia="ru-RU"/>
        </w:rPr>
        <w:t xml:space="preserve"> </w:t>
      </w:r>
      <w:r w:rsidR="00262804">
        <w:rPr>
          <w:rFonts w:ascii="Times New Roman" w:hAnsi="Times New Roman" w:cs="Times New Roman"/>
          <w:b/>
          <w:sz w:val="20"/>
          <w:szCs w:val="20"/>
        </w:rPr>
        <w:t>«01</w:t>
      </w:r>
      <w:r w:rsidR="00AE5F07" w:rsidRPr="007E2CB3">
        <w:rPr>
          <w:rFonts w:ascii="Times New Roman" w:hAnsi="Times New Roman" w:cs="Times New Roman"/>
          <w:b/>
          <w:sz w:val="20"/>
          <w:szCs w:val="20"/>
        </w:rPr>
        <w:t xml:space="preserve">» </w:t>
      </w:r>
      <w:r w:rsidR="00262804">
        <w:rPr>
          <w:rFonts w:ascii="Times New Roman" w:hAnsi="Times New Roman" w:cs="Times New Roman"/>
          <w:b/>
          <w:sz w:val="20"/>
          <w:szCs w:val="20"/>
        </w:rPr>
        <w:t>февраля</w:t>
      </w:r>
      <w:r w:rsidR="00AE5F07" w:rsidRPr="007E2CB3">
        <w:rPr>
          <w:rFonts w:ascii="Times New Roman" w:hAnsi="Times New Roman" w:cs="Times New Roman"/>
          <w:b/>
          <w:sz w:val="20"/>
          <w:szCs w:val="20"/>
        </w:rPr>
        <w:t xml:space="preserve"> 201</w:t>
      </w:r>
      <w:r w:rsidR="00262804">
        <w:rPr>
          <w:rFonts w:ascii="Times New Roman" w:hAnsi="Times New Roman" w:cs="Times New Roman"/>
          <w:b/>
          <w:sz w:val="20"/>
          <w:szCs w:val="20"/>
        </w:rPr>
        <w:t>8</w:t>
      </w:r>
      <w:r w:rsidR="00AE5F07" w:rsidRPr="007E2CB3">
        <w:rPr>
          <w:rFonts w:ascii="Times New Roman" w:hAnsi="Times New Roman" w:cs="Times New Roman"/>
          <w:b/>
          <w:sz w:val="20"/>
          <w:szCs w:val="20"/>
        </w:rPr>
        <w:t>г.</w:t>
      </w:r>
    </w:p>
    <w:p w:rsidR="006C4360" w:rsidRPr="007E2CB3" w:rsidRDefault="00E20A39"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В случае</w:t>
      </w:r>
      <w:proofErr w:type="gramStart"/>
      <w:r w:rsidRPr="007E2CB3">
        <w:rPr>
          <w:rFonts w:ascii="Times New Roman" w:eastAsia="Times New Roman" w:hAnsi="Times New Roman" w:cs="Times New Roman"/>
          <w:sz w:val="20"/>
          <w:szCs w:val="20"/>
          <w:lang w:eastAsia="ru-RU"/>
        </w:rPr>
        <w:t>,</w:t>
      </w:r>
      <w:proofErr w:type="gramEnd"/>
      <w:r w:rsidRPr="007E2CB3">
        <w:rPr>
          <w:rFonts w:ascii="Times New Roman" w:eastAsia="Times New Roman" w:hAnsi="Times New Roman" w:cs="Times New Roman"/>
          <w:sz w:val="20"/>
          <w:szCs w:val="20"/>
          <w:lang w:eastAsia="ru-RU"/>
        </w:rPr>
        <w:t xml:space="preserve"> если п</w:t>
      </w:r>
      <w:r w:rsidR="006C4360" w:rsidRPr="007E2CB3">
        <w:rPr>
          <w:rFonts w:ascii="Times New Roman" w:eastAsia="Times New Roman" w:hAnsi="Times New Roman" w:cs="Times New Roman"/>
          <w:sz w:val="20"/>
          <w:szCs w:val="20"/>
          <w:lang w:eastAsia="ru-RU"/>
        </w:rPr>
        <w:t>ретендент намерен приобрести несколько лотов, то задаток оплачивается по каждому лоту отдельно.</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В течение пяти рабочих дней со дня проведения аукциона участникам, не ставшим победителями аукциона, возвращаются внесенные задатки. </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Задаток не подлежит возврату, если победитель аукциона отказался от подписания протокола о результатах аукциона </w:t>
      </w:r>
      <w:proofErr w:type="gramStart"/>
      <w:r w:rsidRPr="007E2CB3">
        <w:rPr>
          <w:rFonts w:ascii="Times New Roman" w:eastAsia="Times New Roman" w:hAnsi="Times New Roman" w:cs="Times New Roman"/>
          <w:sz w:val="20"/>
          <w:szCs w:val="20"/>
          <w:lang w:eastAsia="ru-RU"/>
        </w:rPr>
        <w:t>и(</w:t>
      </w:r>
      <w:proofErr w:type="gramEnd"/>
      <w:r w:rsidRPr="007E2CB3">
        <w:rPr>
          <w:rFonts w:ascii="Times New Roman" w:eastAsia="Times New Roman" w:hAnsi="Times New Roman" w:cs="Times New Roman"/>
          <w:sz w:val="20"/>
          <w:szCs w:val="20"/>
          <w:lang w:eastAsia="ru-RU"/>
        </w:rPr>
        <w:t>или) договора(</w:t>
      </w:r>
      <w:proofErr w:type="spellStart"/>
      <w:r w:rsidRPr="007E2CB3">
        <w:rPr>
          <w:rFonts w:ascii="Times New Roman" w:eastAsia="Times New Roman" w:hAnsi="Times New Roman" w:cs="Times New Roman"/>
          <w:sz w:val="20"/>
          <w:szCs w:val="20"/>
          <w:lang w:eastAsia="ru-RU"/>
        </w:rPr>
        <w:t>ов</w:t>
      </w:r>
      <w:proofErr w:type="spellEnd"/>
      <w:r w:rsidRPr="007E2CB3">
        <w:rPr>
          <w:rFonts w:ascii="Times New Roman" w:eastAsia="Times New Roman" w:hAnsi="Times New Roman" w:cs="Times New Roman"/>
          <w:sz w:val="20"/>
          <w:szCs w:val="20"/>
          <w:lang w:eastAsia="ru-RU"/>
        </w:rPr>
        <w:t>) на установку и эксплуатацию рекламной(</w:t>
      </w:r>
      <w:proofErr w:type="spellStart"/>
      <w:r w:rsidRPr="007E2CB3">
        <w:rPr>
          <w:rFonts w:ascii="Times New Roman" w:eastAsia="Times New Roman" w:hAnsi="Times New Roman" w:cs="Times New Roman"/>
          <w:sz w:val="20"/>
          <w:szCs w:val="20"/>
          <w:lang w:eastAsia="ru-RU"/>
        </w:rPr>
        <w:t>ых</w:t>
      </w:r>
      <w:proofErr w:type="spellEnd"/>
      <w:r w:rsidRPr="007E2CB3">
        <w:rPr>
          <w:rFonts w:ascii="Times New Roman" w:eastAsia="Times New Roman" w:hAnsi="Times New Roman" w:cs="Times New Roman"/>
          <w:sz w:val="20"/>
          <w:szCs w:val="20"/>
          <w:lang w:eastAsia="ru-RU"/>
        </w:rPr>
        <w:t>) конструкции(</w:t>
      </w:r>
      <w:proofErr w:type="spellStart"/>
      <w:r w:rsidRPr="007E2CB3">
        <w:rPr>
          <w:rFonts w:ascii="Times New Roman" w:eastAsia="Times New Roman" w:hAnsi="Times New Roman" w:cs="Times New Roman"/>
          <w:sz w:val="20"/>
          <w:szCs w:val="20"/>
          <w:lang w:eastAsia="ru-RU"/>
        </w:rPr>
        <w:t>ий</w:t>
      </w:r>
      <w:proofErr w:type="spellEnd"/>
      <w:r w:rsidRPr="007E2CB3">
        <w:rPr>
          <w:rFonts w:ascii="Times New Roman" w:eastAsia="Times New Roman" w:hAnsi="Times New Roman" w:cs="Times New Roman"/>
          <w:sz w:val="20"/>
          <w:szCs w:val="20"/>
          <w:lang w:eastAsia="ru-RU"/>
        </w:rPr>
        <w:t>).</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Победитель торгов обязан произвести оплату за право на заключение договор</w:t>
      </w:r>
      <w:proofErr w:type="gramStart"/>
      <w:r w:rsidRPr="007E2CB3">
        <w:rPr>
          <w:rFonts w:ascii="Times New Roman" w:eastAsia="Times New Roman" w:hAnsi="Times New Roman" w:cs="Times New Roman"/>
          <w:sz w:val="20"/>
          <w:szCs w:val="20"/>
          <w:lang w:eastAsia="ru-RU"/>
        </w:rPr>
        <w:t>а(</w:t>
      </w:r>
      <w:proofErr w:type="spellStart"/>
      <w:proofErr w:type="gramEnd"/>
      <w:r w:rsidRPr="007E2CB3">
        <w:rPr>
          <w:rFonts w:ascii="Times New Roman" w:eastAsia="Times New Roman" w:hAnsi="Times New Roman" w:cs="Times New Roman"/>
          <w:sz w:val="20"/>
          <w:szCs w:val="20"/>
          <w:lang w:eastAsia="ru-RU"/>
        </w:rPr>
        <w:t>ов</w:t>
      </w:r>
      <w:proofErr w:type="spellEnd"/>
      <w:r w:rsidRPr="007E2CB3">
        <w:rPr>
          <w:rFonts w:ascii="Times New Roman" w:eastAsia="Times New Roman" w:hAnsi="Times New Roman" w:cs="Times New Roman"/>
          <w:sz w:val="20"/>
          <w:szCs w:val="20"/>
          <w:lang w:eastAsia="ru-RU"/>
        </w:rPr>
        <w:t>) на установку и эксплуатацию рекламной(</w:t>
      </w:r>
      <w:proofErr w:type="spellStart"/>
      <w:r w:rsidRPr="007E2CB3">
        <w:rPr>
          <w:rFonts w:ascii="Times New Roman" w:eastAsia="Times New Roman" w:hAnsi="Times New Roman" w:cs="Times New Roman"/>
          <w:sz w:val="20"/>
          <w:szCs w:val="20"/>
          <w:lang w:eastAsia="ru-RU"/>
        </w:rPr>
        <w:t>ых</w:t>
      </w:r>
      <w:proofErr w:type="spellEnd"/>
      <w:r w:rsidRPr="007E2CB3">
        <w:rPr>
          <w:rFonts w:ascii="Times New Roman" w:eastAsia="Times New Roman" w:hAnsi="Times New Roman" w:cs="Times New Roman"/>
          <w:sz w:val="20"/>
          <w:szCs w:val="20"/>
          <w:lang w:eastAsia="ru-RU"/>
        </w:rPr>
        <w:t>) конструкции(</w:t>
      </w:r>
      <w:proofErr w:type="spellStart"/>
      <w:r w:rsidRPr="007E2CB3">
        <w:rPr>
          <w:rFonts w:ascii="Times New Roman" w:eastAsia="Times New Roman" w:hAnsi="Times New Roman" w:cs="Times New Roman"/>
          <w:sz w:val="20"/>
          <w:szCs w:val="20"/>
          <w:lang w:eastAsia="ru-RU"/>
        </w:rPr>
        <w:t>ий</w:t>
      </w:r>
      <w:proofErr w:type="spellEnd"/>
      <w:r w:rsidRPr="007E2CB3">
        <w:rPr>
          <w:rFonts w:ascii="Times New Roman" w:eastAsia="Times New Roman" w:hAnsi="Times New Roman" w:cs="Times New Roman"/>
          <w:sz w:val="20"/>
          <w:szCs w:val="20"/>
          <w:lang w:eastAsia="ru-RU"/>
        </w:rPr>
        <w:t xml:space="preserve">) на </w:t>
      </w:r>
      <w:r w:rsidR="005F747B" w:rsidRPr="007E2CB3">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7E2CB3">
        <w:rPr>
          <w:rFonts w:ascii="Times New Roman" w:eastAsia="Times New Roman" w:hAnsi="Times New Roman" w:cs="Times New Roman"/>
          <w:sz w:val="20"/>
          <w:szCs w:val="20"/>
          <w:lang w:eastAsia="ru-RU"/>
        </w:rPr>
        <w:t xml:space="preserve">, в течение </w:t>
      </w:r>
      <w:r w:rsidR="001359DB" w:rsidRPr="007E2CB3">
        <w:rPr>
          <w:rFonts w:ascii="Times New Roman" w:eastAsia="Times New Roman" w:hAnsi="Times New Roman" w:cs="Times New Roman"/>
          <w:sz w:val="20"/>
          <w:szCs w:val="20"/>
          <w:lang w:eastAsia="ru-RU"/>
        </w:rPr>
        <w:t>15</w:t>
      </w:r>
      <w:r w:rsidRPr="007E2CB3">
        <w:rPr>
          <w:rFonts w:ascii="Times New Roman" w:eastAsia="Times New Roman" w:hAnsi="Times New Roman" w:cs="Times New Roman"/>
          <w:sz w:val="20"/>
          <w:szCs w:val="20"/>
          <w:lang w:eastAsia="ru-RU"/>
        </w:rPr>
        <w:t xml:space="preserve"> (</w:t>
      </w:r>
      <w:r w:rsidR="001359DB" w:rsidRPr="007E2CB3">
        <w:rPr>
          <w:rFonts w:ascii="Times New Roman" w:eastAsia="Times New Roman" w:hAnsi="Times New Roman" w:cs="Times New Roman"/>
          <w:sz w:val="20"/>
          <w:szCs w:val="20"/>
          <w:lang w:eastAsia="ru-RU"/>
        </w:rPr>
        <w:t>пятнадцати)</w:t>
      </w:r>
      <w:r w:rsidRPr="007E2CB3">
        <w:rPr>
          <w:rFonts w:ascii="Times New Roman" w:eastAsia="Times New Roman" w:hAnsi="Times New Roman" w:cs="Times New Roman"/>
          <w:sz w:val="20"/>
          <w:szCs w:val="20"/>
          <w:lang w:eastAsia="ru-RU"/>
        </w:rPr>
        <w:t xml:space="preserve"> дней со дня утверждения итогов торгов. Задаток, внесенный на расчетный счет Организатора победителем торгов при участии в них, засчитывается в счет оплаты по договору на установку и эксплуатацию рекламной конструкции.</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Начальная цена предмета аукциона (лота)</w:t>
      </w:r>
      <w:r w:rsidR="00B97168" w:rsidRPr="007E2CB3">
        <w:rPr>
          <w:rFonts w:ascii="Times New Roman" w:eastAsia="Times New Roman" w:hAnsi="Times New Roman" w:cs="Times New Roman"/>
          <w:sz w:val="20"/>
          <w:szCs w:val="20"/>
          <w:lang w:eastAsia="ru-RU"/>
        </w:rPr>
        <w:t xml:space="preserve">, равная размеру годовой платы по договору на установку и эксплуатацию рекламной конструкции, </w:t>
      </w:r>
      <w:r w:rsidRPr="007E2CB3">
        <w:rPr>
          <w:rFonts w:ascii="Times New Roman" w:eastAsia="Times New Roman" w:hAnsi="Times New Roman" w:cs="Times New Roman"/>
          <w:sz w:val="20"/>
          <w:szCs w:val="20"/>
          <w:lang w:eastAsia="ru-RU"/>
        </w:rPr>
        <w:t xml:space="preserve">размер задатка и шаг аукциона по каждому лоту приведены </w:t>
      </w:r>
      <w:r w:rsidR="002175B1" w:rsidRPr="007E2CB3">
        <w:rPr>
          <w:rFonts w:ascii="Times New Roman" w:eastAsia="Times New Roman" w:hAnsi="Times New Roman" w:cs="Times New Roman"/>
          <w:sz w:val="20"/>
          <w:szCs w:val="20"/>
          <w:lang w:eastAsia="ru-RU"/>
        </w:rPr>
        <w:t>ниже</w:t>
      </w:r>
      <w:r w:rsidRPr="007E2CB3">
        <w:rPr>
          <w:rFonts w:ascii="Times New Roman" w:eastAsia="Times New Roman" w:hAnsi="Times New Roman" w:cs="Times New Roman"/>
          <w:sz w:val="20"/>
          <w:szCs w:val="20"/>
          <w:lang w:eastAsia="ru-RU"/>
        </w:rPr>
        <w:t>:</w:t>
      </w:r>
    </w:p>
    <w:p w:rsidR="00276847" w:rsidRPr="007E2CB3"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7E2CB3">
        <w:rPr>
          <w:rFonts w:ascii="Times New Roman" w:eastAsia="Times New Roman" w:hAnsi="Times New Roman" w:cs="Times New Roman"/>
          <w:b/>
          <w:sz w:val="20"/>
          <w:szCs w:val="20"/>
          <w:lang w:eastAsia="ru-RU"/>
        </w:rPr>
        <w:t>ЛОТ № 1 (11 КОНСТРУКЦИЙ).</w:t>
      </w:r>
    </w:p>
    <w:p w:rsidR="00276847"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 xml:space="preserve">10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p w:rsidR="00276847" w:rsidRPr="00276847"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 xml:space="preserve">1 конструкция - Отдельно стоящая.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w:t>
      </w:r>
    </w:p>
    <w:tbl>
      <w:tblPr>
        <w:tblStyle w:val="af1"/>
        <w:tblW w:w="0" w:type="auto"/>
        <w:tblInd w:w="817" w:type="dxa"/>
        <w:tblLook w:val="04A0"/>
      </w:tblPr>
      <w:tblGrid>
        <w:gridCol w:w="425"/>
        <w:gridCol w:w="2126"/>
        <w:gridCol w:w="2160"/>
      </w:tblGrid>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493 240,59</w:t>
            </w:r>
          </w:p>
        </w:tc>
      </w:tr>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147 972,18</w:t>
            </w:r>
          </w:p>
        </w:tc>
      </w:tr>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24 662,03</w:t>
            </w:r>
          </w:p>
        </w:tc>
      </w:tr>
    </w:tbl>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2</w:t>
      </w:r>
      <w:r w:rsidRPr="0027684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9</w:t>
      </w:r>
      <w:r w:rsidRPr="0027684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369 930,44</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D97543" w:rsidRDefault="00D97543" w:rsidP="002C54C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110 97</w:t>
            </w:r>
            <w:r w:rsidR="002C54C7">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,13</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18 496,52</w:t>
            </w:r>
          </w:p>
        </w:tc>
      </w:tr>
    </w:tbl>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3</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472 101,71</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141 630,51</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bookmarkStart w:id="0" w:name="_GoBack"/>
            <w:bookmarkEnd w:id="0"/>
            <w:r>
              <w:rPr>
                <w:rFonts w:ascii="Times New Roman" w:eastAsia="Times New Roman" w:hAnsi="Times New Roman" w:cs="Times New Roman"/>
                <w:sz w:val="20"/>
                <w:szCs w:val="20"/>
                <w:lang w:eastAsia="ru-RU"/>
              </w:rPr>
              <w:t>605,09</w:t>
            </w:r>
          </w:p>
        </w:tc>
      </w:tr>
    </w:tbl>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4</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482 671,15</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144 801,34</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24 133,56</w:t>
            </w:r>
          </w:p>
        </w:tc>
      </w:tr>
    </w:tbl>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5</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482 671,15</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144 801,34</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24 133,56</w:t>
            </w:r>
          </w:p>
        </w:tc>
      </w:tr>
    </w:tbl>
    <w:p w:rsidR="006C4360" w:rsidRPr="00FA0C68" w:rsidRDefault="006C4360" w:rsidP="00A014C5">
      <w:pPr>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1.6.</w:t>
      </w:r>
      <w:r w:rsidRPr="00FA0C68">
        <w:rPr>
          <w:rFonts w:ascii="Times New Roman" w:eastAsia="Times New Roman" w:hAnsi="Times New Roman" w:cs="Times New Roman"/>
          <w:sz w:val="20"/>
          <w:szCs w:val="20"/>
          <w:lang w:eastAsia="ru-RU"/>
        </w:rPr>
        <w:tab/>
        <w:t xml:space="preserve">Срок действия договора на установку и эксплуатацию рекламной конструкции, заключаемого по результатам проведения аукциона: </w:t>
      </w:r>
      <w:r w:rsidR="007A6B49" w:rsidRPr="00FA0C68">
        <w:rPr>
          <w:rFonts w:ascii="Times New Roman" w:eastAsia="Times New Roman" w:hAnsi="Times New Roman" w:cs="Times New Roman"/>
          <w:sz w:val="20"/>
          <w:szCs w:val="20"/>
          <w:lang w:eastAsia="ru-RU"/>
        </w:rPr>
        <w:t>10</w:t>
      </w:r>
      <w:r w:rsidRPr="00FA0C68">
        <w:rPr>
          <w:rFonts w:ascii="Times New Roman" w:eastAsia="Times New Roman" w:hAnsi="Times New Roman" w:cs="Times New Roman"/>
          <w:sz w:val="20"/>
          <w:szCs w:val="20"/>
          <w:lang w:eastAsia="ru-RU"/>
        </w:rPr>
        <w:t xml:space="preserve"> лет.</w:t>
      </w:r>
      <w:r w:rsidRPr="00FA0C68">
        <w:rPr>
          <w:rFonts w:ascii="Times New Roman" w:eastAsia="Times New Roman" w:hAnsi="Times New Roman" w:cs="Times New Roman"/>
          <w:b/>
          <w:i/>
          <w:sz w:val="20"/>
          <w:szCs w:val="20"/>
          <w:lang w:eastAsia="ru-RU"/>
        </w:rPr>
        <w:t xml:space="preserve">  </w:t>
      </w:r>
    </w:p>
    <w:p w:rsidR="006C4360" w:rsidRPr="00FA0C68" w:rsidRDefault="006C4360" w:rsidP="00A014C5">
      <w:pPr>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bCs/>
          <w:sz w:val="20"/>
          <w:szCs w:val="20"/>
          <w:lang w:eastAsia="ru-RU"/>
        </w:rPr>
        <w:t>1.7.</w:t>
      </w:r>
      <w:r w:rsidR="00794B7F" w:rsidRPr="00FA0C68">
        <w:rPr>
          <w:rFonts w:ascii="Times New Roman" w:eastAsia="Times New Roman" w:hAnsi="Times New Roman" w:cs="Times New Roman"/>
          <w:bCs/>
          <w:sz w:val="20"/>
          <w:szCs w:val="20"/>
          <w:lang w:eastAsia="ru-RU"/>
        </w:rPr>
        <w:t xml:space="preserve"> </w:t>
      </w:r>
      <w:r w:rsidRPr="00FA0C68">
        <w:rPr>
          <w:rFonts w:ascii="Times New Roman" w:eastAsia="Times New Roman" w:hAnsi="Times New Roman" w:cs="Times New Roman"/>
          <w:bCs/>
          <w:sz w:val="20"/>
          <w:szCs w:val="20"/>
          <w:lang w:eastAsia="ru-RU"/>
        </w:rPr>
        <w:t>С</w:t>
      </w:r>
      <w:r w:rsidRPr="00FA0C68">
        <w:rPr>
          <w:rFonts w:ascii="Times New Roman" w:eastAsia="Times New Roman" w:hAnsi="Times New Roman" w:cs="Times New Roman"/>
          <w:sz w:val="20"/>
          <w:szCs w:val="20"/>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6C4360" w:rsidRPr="00794B7F" w:rsidRDefault="006C4360" w:rsidP="00276847">
      <w:pPr>
        <w:spacing w:after="0" w:line="240" w:lineRule="auto"/>
        <w:ind w:firstLine="709"/>
        <w:jc w:val="both"/>
        <w:rPr>
          <w:rFonts w:ascii="Times New Roman" w:eastAsia="Arial Unicode MS" w:hAnsi="Times New Roman" w:cs="Times New Roman"/>
          <w:sz w:val="20"/>
          <w:szCs w:val="20"/>
          <w:lang w:eastAsia="ru-RU"/>
        </w:rPr>
      </w:pPr>
      <w:proofErr w:type="gramStart"/>
      <w:r w:rsidRPr="00794B7F">
        <w:rPr>
          <w:rFonts w:ascii="Times New Roman" w:eastAsia="Arial Unicode MS" w:hAnsi="Times New Roman" w:cs="Times New Roman"/>
          <w:sz w:val="20"/>
          <w:szCs w:val="20"/>
          <w:lang w:eastAsia="ru-RU"/>
        </w:rPr>
        <w:t>Срок</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предоставления документации</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об</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аукционе и</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разъяснений</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положений</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документации</w:t>
      </w:r>
      <w:r w:rsidR="00794B7F"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об аукционе</w:t>
      </w:r>
      <w:r w:rsidR="00794B7F" w:rsidRPr="00794B7F">
        <w:rPr>
          <w:rFonts w:ascii="Times New Roman" w:eastAsia="Arial Unicode MS" w:hAnsi="Times New Roman" w:cs="Times New Roman"/>
          <w:sz w:val="20"/>
          <w:szCs w:val="20"/>
          <w:lang w:eastAsia="ru-RU"/>
        </w:rPr>
        <w:t xml:space="preserve">: </w:t>
      </w:r>
      <w:r w:rsidR="00794B7F" w:rsidRPr="00794B7F">
        <w:rPr>
          <w:rFonts w:ascii="Times New Roman" w:eastAsia="Times New Roman" w:hAnsi="Times New Roman" w:cs="Times New Roman"/>
          <w:sz w:val="20"/>
          <w:szCs w:val="20"/>
          <w:lang w:eastAsia="ru-RU"/>
        </w:rPr>
        <w:t>ежедневно, кроме выходных с  «</w:t>
      </w:r>
      <w:r w:rsidR="00AE5F07">
        <w:rPr>
          <w:rFonts w:ascii="Times New Roman" w:eastAsia="Times New Roman" w:hAnsi="Times New Roman" w:cs="Times New Roman"/>
          <w:sz w:val="20"/>
          <w:szCs w:val="20"/>
          <w:lang w:eastAsia="ru-RU"/>
        </w:rPr>
        <w:t>09</w:t>
      </w:r>
      <w:r w:rsidR="00794B7F" w:rsidRPr="00794B7F">
        <w:rPr>
          <w:rFonts w:ascii="Times New Roman" w:eastAsia="Times New Roman" w:hAnsi="Times New Roman" w:cs="Times New Roman"/>
          <w:sz w:val="20"/>
          <w:szCs w:val="20"/>
          <w:lang w:eastAsia="ru-RU"/>
        </w:rPr>
        <w:t xml:space="preserve">» </w:t>
      </w:r>
      <w:r w:rsidR="00AE5F07" w:rsidRPr="00794B7F">
        <w:rPr>
          <w:rFonts w:ascii="Times New Roman" w:eastAsia="Times New Roman" w:hAnsi="Times New Roman" w:cs="Times New Roman"/>
          <w:sz w:val="20"/>
          <w:szCs w:val="20"/>
          <w:lang w:eastAsia="ru-RU"/>
        </w:rPr>
        <w:t>н</w:t>
      </w:r>
      <w:r w:rsidR="00AE5F07">
        <w:rPr>
          <w:rFonts w:ascii="Times New Roman" w:eastAsia="Times New Roman" w:hAnsi="Times New Roman" w:cs="Times New Roman"/>
          <w:sz w:val="20"/>
          <w:szCs w:val="20"/>
          <w:lang w:eastAsia="ru-RU"/>
        </w:rPr>
        <w:t>оября</w:t>
      </w:r>
      <w:r w:rsidR="00794B7F" w:rsidRPr="00794B7F">
        <w:rPr>
          <w:rFonts w:ascii="Times New Roman" w:eastAsia="Times New Roman" w:hAnsi="Times New Roman" w:cs="Times New Roman"/>
          <w:sz w:val="20"/>
          <w:szCs w:val="20"/>
          <w:lang w:eastAsia="ru-RU"/>
        </w:rPr>
        <w:t xml:space="preserve"> 2017 г. по «</w:t>
      </w:r>
      <w:r w:rsidR="00AE5F07">
        <w:rPr>
          <w:rFonts w:ascii="Times New Roman" w:eastAsia="Times New Roman" w:hAnsi="Times New Roman" w:cs="Times New Roman"/>
          <w:sz w:val="20"/>
          <w:szCs w:val="20"/>
          <w:lang w:eastAsia="ru-RU"/>
        </w:rPr>
        <w:t>04</w:t>
      </w:r>
      <w:r w:rsidR="00794B7F" w:rsidRPr="00794B7F">
        <w:rPr>
          <w:rFonts w:ascii="Times New Roman" w:eastAsia="Times New Roman" w:hAnsi="Times New Roman" w:cs="Times New Roman"/>
          <w:sz w:val="20"/>
          <w:szCs w:val="20"/>
          <w:lang w:eastAsia="ru-RU"/>
        </w:rPr>
        <w:t xml:space="preserve">» </w:t>
      </w:r>
      <w:r w:rsidR="00AE5F07">
        <w:rPr>
          <w:rFonts w:ascii="Times New Roman" w:eastAsia="Times New Roman" w:hAnsi="Times New Roman" w:cs="Times New Roman"/>
          <w:sz w:val="20"/>
          <w:szCs w:val="20"/>
          <w:lang w:eastAsia="ru-RU"/>
        </w:rPr>
        <w:t>декабря</w:t>
      </w:r>
      <w:r w:rsidR="00794B7F" w:rsidRPr="00794B7F">
        <w:rPr>
          <w:rFonts w:ascii="Times New Roman" w:eastAsia="Times New Roman" w:hAnsi="Times New Roman" w:cs="Times New Roman"/>
          <w:sz w:val="20"/>
          <w:szCs w:val="20"/>
          <w:lang w:eastAsia="ru-RU"/>
        </w:rPr>
        <w:t xml:space="preserve"> 2017 г.</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 в рабочие дни с _</w:t>
      </w:r>
      <w:r w:rsidR="00AE5F07">
        <w:rPr>
          <w:rFonts w:ascii="Times New Roman" w:eastAsia="Times New Roman" w:hAnsi="Times New Roman" w:cs="Times New Roman"/>
          <w:sz w:val="20"/>
          <w:szCs w:val="20"/>
          <w:lang w:eastAsia="ru-RU"/>
        </w:rPr>
        <w:t>09</w:t>
      </w:r>
      <w:r w:rsidR="00794B7F" w:rsidRPr="00794B7F">
        <w:rPr>
          <w:rFonts w:ascii="Times New Roman" w:eastAsia="Times New Roman" w:hAnsi="Times New Roman" w:cs="Times New Roman"/>
          <w:sz w:val="20"/>
          <w:szCs w:val="20"/>
          <w:lang w:eastAsia="ru-RU"/>
        </w:rPr>
        <w:t xml:space="preserve"> часов </w:t>
      </w:r>
      <w:r w:rsidR="00AE5F07">
        <w:rPr>
          <w:rFonts w:ascii="Times New Roman" w:eastAsia="Times New Roman" w:hAnsi="Times New Roman" w:cs="Times New Roman"/>
          <w:sz w:val="20"/>
          <w:szCs w:val="20"/>
          <w:lang w:eastAsia="ru-RU"/>
        </w:rPr>
        <w:t xml:space="preserve">00 </w:t>
      </w:r>
      <w:r w:rsidR="00794B7F" w:rsidRPr="00794B7F">
        <w:rPr>
          <w:rFonts w:ascii="Times New Roman" w:eastAsia="Times New Roman" w:hAnsi="Times New Roman" w:cs="Times New Roman"/>
          <w:sz w:val="20"/>
          <w:szCs w:val="20"/>
          <w:lang w:eastAsia="ru-RU"/>
        </w:rPr>
        <w:t xml:space="preserve">минут до </w:t>
      </w:r>
      <w:r w:rsidR="00AE5F07">
        <w:rPr>
          <w:rFonts w:ascii="Times New Roman" w:eastAsia="Times New Roman" w:hAnsi="Times New Roman" w:cs="Times New Roman"/>
          <w:sz w:val="20"/>
          <w:szCs w:val="20"/>
          <w:lang w:eastAsia="ru-RU"/>
        </w:rPr>
        <w:t xml:space="preserve">17 </w:t>
      </w:r>
      <w:r w:rsidR="00794B7F" w:rsidRPr="00794B7F">
        <w:rPr>
          <w:rFonts w:ascii="Times New Roman" w:eastAsia="Times New Roman" w:hAnsi="Times New Roman" w:cs="Times New Roman"/>
          <w:sz w:val="20"/>
          <w:szCs w:val="20"/>
          <w:lang w:eastAsia="ru-RU"/>
        </w:rPr>
        <w:t xml:space="preserve">часов </w:t>
      </w:r>
      <w:r w:rsidR="00AE5F07">
        <w:rPr>
          <w:rFonts w:ascii="Times New Roman" w:eastAsia="Times New Roman" w:hAnsi="Times New Roman" w:cs="Times New Roman"/>
          <w:sz w:val="20"/>
          <w:szCs w:val="20"/>
          <w:lang w:eastAsia="ru-RU"/>
        </w:rPr>
        <w:t xml:space="preserve">00 </w:t>
      </w:r>
      <w:r w:rsidR="00794B7F" w:rsidRPr="00794B7F">
        <w:rPr>
          <w:rFonts w:ascii="Times New Roman" w:eastAsia="Times New Roman" w:hAnsi="Times New Roman" w:cs="Times New Roman"/>
          <w:sz w:val="20"/>
          <w:szCs w:val="20"/>
          <w:lang w:eastAsia="ru-RU"/>
        </w:rPr>
        <w:t>минут (время местное)</w:t>
      </w:r>
      <w:r w:rsidR="00794B7F" w:rsidRPr="00794B7F">
        <w:rPr>
          <w:rFonts w:ascii="Times New Roman" w:eastAsia="Arial Unicode MS" w:hAnsi="Times New Roman" w:cs="Times New Roman"/>
          <w:sz w:val="20"/>
          <w:szCs w:val="20"/>
          <w:lang w:eastAsia="ru-RU"/>
        </w:rPr>
        <w:t xml:space="preserve"> </w:t>
      </w:r>
      <w:r w:rsidR="00A21E6A">
        <w:rPr>
          <w:rFonts w:ascii="Times New Roman" w:eastAsia="Times New Roman" w:hAnsi="Times New Roman" w:cs="Times New Roman"/>
          <w:sz w:val="20"/>
          <w:szCs w:val="20"/>
          <w:lang w:eastAsia="ru-RU"/>
        </w:rPr>
        <w:t>(</w:t>
      </w:r>
      <w:r w:rsidR="00A21E6A">
        <w:rPr>
          <w:rFonts w:ascii="Times New Roman" w:eastAsia="Times New Roman" w:hAnsi="Times New Roman" w:cs="Times New Roman"/>
          <w:bCs/>
          <w:sz w:val="20"/>
          <w:szCs w:val="20"/>
          <w:lang w:eastAsia="ru-RU"/>
        </w:rPr>
        <w:t xml:space="preserve">определяется организатором аукциона), </w:t>
      </w:r>
      <w:r w:rsidR="00794B7F" w:rsidRPr="00794B7F">
        <w:rPr>
          <w:rFonts w:ascii="Times New Roman" w:eastAsia="Times New Roman" w:hAnsi="Times New Roman" w:cs="Times New Roman"/>
          <w:sz w:val="20"/>
          <w:szCs w:val="20"/>
          <w:lang w:eastAsia="ru-RU"/>
        </w:rPr>
        <w:t>по адресу  г. Иркутск, ул. Партизанская, д. 1, 3-й этаж, каб.</w:t>
      </w:r>
      <w:r w:rsidR="00AE5F07">
        <w:rPr>
          <w:rFonts w:ascii="Times New Roman" w:eastAsia="Times New Roman" w:hAnsi="Times New Roman" w:cs="Times New Roman"/>
          <w:sz w:val="20"/>
          <w:szCs w:val="20"/>
          <w:lang w:eastAsia="ru-RU"/>
        </w:rPr>
        <w:t>49</w:t>
      </w:r>
      <w:r w:rsidR="00794B7F" w:rsidRPr="00794B7F">
        <w:rPr>
          <w:rFonts w:ascii="Times New Roman" w:eastAsia="Times New Roman" w:hAnsi="Times New Roman" w:cs="Times New Roman"/>
          <w:sz w:val="20"/>
          <w:szCs w:val="20"/>
          <w:lang w:eastAsia="ru-RU"/>
        </w:rPr>
        <w:t>.</w:t>
      </w:r>
      <w:proofErr w:type="gramEnd"/>
      <w:r w:rsidR="00794B7F" w:rsidRPr="00794B7F">
        <w:rPr>
          <w:rFonts w:ascii="Times New Roman" w:eastAsia="Times New Roman" w:hAnsi="Times New Roman" w:cs="Times New Roman"/>
          <w:sz w:val="20"/>
          <w:szCs w:val="20"/>
          <w:lang w:eastAsia="ru-RU"/>
        </w:rPr>
        <w:t xml:space="preserve"> Справки по телефонам (3952) 29-71-38, 20-75-18</w:t>
      </w:r>
      <w:r w:rsidRPr="00794B7F">
        <w:rPr>
          <w:rFonts w:ascii="Times New Roman" w:eastAsia="Arial Unicode MS" w:hAnsi="Times New Roman" w:cs="Times New Roman"/>
          <w:sz w:val="20"/>
          <w:szCs w:val="20"/>
          <w:lang w:eastAsia="ru-RU"/>
        </w:rPr>
        <w:t>.</w:t>
      </w:r>
    </w:p>
    <w:p w:rsidR="006C4360" w:rsidRPr="00232AC2" w:rsidRDefault="006C4360" w:rsidP="00276847">
      <w:pPr>
        <w:spacing w:after="0" w:line="240" w:lineRule="auto"/>
        <w:ind w:firstLine="709"/>
        <w:jc w:val="both"/>
        <w:rPr>
          <w:rFonts w:ascii="Times New Roman" w:eastAsia="Arial Unicode MS" w:hAnsi="Times New Roman" w:cs="Times New Roman"/>
          <w:sz w:val="20"/>
          <w:szCs w:val="20"/>
          <w:lang w:eastAsia="ru-RU"/>
        </w:rPr>
      </w:pPr>
      <w:r w:rsidRPr="00232AC2">
        <w:rPr>
          <w:rFonts w:ascii="Times New Roman" w:eastAsia="Arial Unicode MS" w:hAnsi="Times New Roman" w:cs="Times New Roman"/>
          <w:sz w:val="20"/>
          <w:szCs w:val="20"/>
          <w:lang w:eastAsia="ru-RU"/>
        </w:rPr>
        <w:t>Документация об аукционе доступна для ознакомления без взимания платы.</w:t>
      </w:r>
    </w:p>
    <w:p w:rsidR="006C4360" w:rsidRPr="009B01B4" w:rsidRDefault="006C4360" w:rsidP="00276847">
      <w:pPr>
        <w:spacing w:after="0" w:line="240" w:lineRule="auto"/>
        <w:ind w:firstLine="709"/>
        <w:jc w:val="both"/>
        <w:rPr>
          <w:rFonts w:ascii="Times New Roman" w:eastAsia="Arial Unicode MS" w:hAnsi="Times New Roman" w:cs="Times New Roman"/>
          <w:sz w:val="20"/>
          <w:szCs w:val="20"/>
          <w:lang w:eastAsia="ru-RU"/>
        </w:rPr>
      </w:pPr>
      <w:r w:rsidRPr="00FA0C68">
        <w:rPr>
          <w:rFonts w:ascii="Times New Roman" w:eastAsia="Arial Unicode MS" w:hAnsi="Times New Roman" w:cs="Times New Roman"/>
          <w:sz w:val="20"/>
          <w:szCs w:val="20"/>
          <w:lang w:eastAsia="ru-RU"/>
        </w:rPr>
        <w:lastRenderedPageBreak/>
        <w:t xml:space="preserve">Комиссия по проведению торгов (далее - Комиссия) размещает документацию об аукционе на официальном сайте торгов по адресу: </w:t>
      </w:r>
      <w:hyperlink r:id="rId8" w:history="1">
        <w:r w:rsidR="000118D8" w:rsidRPr="00FA0C68">
          <w:rPr>
            <w:rStyle w:val="ad"/>
            <w:rFonts w:ascii="Times New Roman" w:eastAsia="Times New Roman" w:hAnsi="Times New Roman" w:cs="Times New Roman"/>
            <w:b/>
            <w:sz w:val="20"/>
            <w:szCs w:val="20"/>
            <w:lang w:val="en-US" w:eastAsia="ru-RU"/>
          </w:rPr>
          <w:t>www</w:t>
        </w:r>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torgi</w:t>
        </w:r>
        <w:proofErr w:type="spellEnd"/>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gov</w:t>
        </w:r>
        <w:proofErr w:type="spellEnd"/>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ru</w:t>
        </w:r>
        <w:proofErr w:type="spellEnd"/>
      </w:hyperlink>
      <w:r w:rsidR="000118D8" w:rsidRPr="00FA0C68">
        <w:rPr>
          <w:rFonts w:ascii="Times New Roman" w:eastAsia="Arial Unicode MS" w:hAnsi="Times New Roman" w:cs="Times New Roman"/>
          <w:sz w:val="20"/>
          <w:szCs w:val="20"/>
          <w:lang w:eastAsia="ru-RU"/>
        </w:rPr>
        <w:t xml:space="preserve"> </w:t>
      </w:r>
      <w:r w:rsidRPr="00FA0C68">
        <w:rPr>
          <w:rFonts w:ascii="Times New Roman" w:eastAsia="Arial Unicode MS" w:hAnsi="Times New Roman" w:cs="Times New Roman"/>
          <w:sz w:val="20"/>
          <w:szCs w:val="20"/>
          <w:lang w:eastAsia="ru-RU"/>
        </w:rPr>
        <w:t>одновременно с размещением извещения о проведен</w:t>
      </w:r>
      <w:proofErr w:type="gramStart"/>
      <w:r w:rsidRPr="00FA0C68">
        <w:rPr>
          <w:rFonts w:ascii="Times New Roman" w:eastAsia="Arial Unicode MS" w:hAnsi="Times New Roman" w:cs="Times New Roman"/>
          <w:sz w:val="20"/>
          <w:szCs w:val="20"/>
          <w:lang w:eastAsia="ru-RU"/>
        </w:rPr>
        <w:t>ии ау</w:t>
      </w:r>
      <w:proofErr w:type="gramEnd"/>
      <w:r w:rsidRPr="00FA0C68">
        <w:rPr>
          <w:rFonts w:ascii="Times New Roman" w:eastAsia="Arial Unicode MS" w:hAnsi="Times New Roman" w:cs="Times New Roman"/>
          <w:sz w:val="20"/>
          <w:szCs w:val="20"/>
          <w:lang w:eastAsia="ru-RU"/>
        </w:rPr>
        <w:t>кциона, не менее чем за 30 дней до даты проведения аукциона.</w:t>
      </w:r>
      <w:r w:rsidRPr="009B01B4">
        <w:rPr>
          <w:rFonts w:ascii="Times New Roman" w:eastAsia="Arial Unicode MS" w:hAnsi="Times New Roman" w:cs="Times New Roman"/>
          <w:sz w:val="20"/>
          <w:szCs w:val="20"/>
          <w:lang w:eastAsia="ru-RU"/>
        </w:rPr>
        <w:t xml:space="preserve"> </w:t>
      </w:r>
    </w:p>
    <w:p w:rsidR="006C4360" w:rsidRPr="007F50C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Организатор</w:t>
      </w:r>
      <w:r w:rsidRPr="007F50C0">
        <w:rPr>
          <w:rFonts w:ascii="Times New Roman" w:eastAsia="Times New Roman" w:hAnsi="Times New Roman" w:cs="Times New Roman"/>
          <w:sz w:val="20"/>
          <w:szCs w:val="20"/>
          <w:lang w:eastAsia="ru-RU"/>
        </w:rPr>
        <w:t xml:space="preserve"> на основании заявления лица, претендующего на участие в </w:t>
      </w:r>
      <w:r>
        <w:rPr>
          <w:rFonts w:ascii="Times New Roman" w:eastAsia="Times New Roman" w:hAnsi="Times New Roman" w:cs="Times New Roman"/>
          <w:sz w:val="20"/>
          <w:szCs w:val="20"/>
          <w:lang w:eastAsia="ru-RU"/>
        </w:rPr>
        <w:t>аукционе</w:t>
      </w:r>
      <w:r w:rsidRPr="007F50C0">
        <w:rPr>
          <w:rFonts w:ascii="Times New Roman" w:eastAsia="Times New Roman" w:hAnsi="Times New Roman" w:cs="Times New Roman"/>
          <w:sz w:val="20"/>
          <w:szCs w:val="20"/>
          <w:lang w:eastAsia="ru-RU"/>
        </w:rPr>
        <w:t xml:space="preserve">, поданного в письменной форме организатору </w:t>
      </w:r>
      <w:r>
        <w:rPr>
          <w:rFonts w:ascii="Times New Roman" w:eastAsia="Times New Roman" w:hAnsi="Times New Roman" w:cs="Times New Roman"/>
          <w:sz w:val="20"/>
          <w:szCs w:val="20"/>
          <w:lang w:eastAsia="ru-RU"/>
        </w:rPr>
        <w:t>аукциона</w:t>
      </w:r>
      <w:r w:rsidRPr="007F50C0">
        <w:rPr>
          <w:rFonts w:ascii="Times New Roman" w:eastAsia="Times New Roman" w:hAnsi="Times New Roman" w:cs="Times New Roman"/>
          <w:sz w:val="20"/>
          <w:szCs w:val="20"/>
          <w:lang w:eastAsia="ru-RU"/>
        </w:rPr>
        <w:t>, в течение двух рабочих дней со дня получения соответствующего заявления обязан представить (направить) такому лицу до</w:t>
      </w:r>
      <w:r>
        <w:rPr>
          <w:rFonts w:ascii="Times New Roman" w:eastAsia="Times New Roman" w:hAnsi="Times New Roman" w:cs="Times New Roman"/>
          <w:sz w:val="20"/>
          <w:szCs w:val="20"/>
          <w:lang w:eastAsia="ru-RU"/>
        </w:rPr>
        <w:t>кументацию об аукционе</w:t>
      </w:r>
      <w:r w:rsidRPr="007F50C0">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2. Требования к содержанию и фор</w:t>
      </w:r>
      <w:r w:rsidR="008164F7">
        <w:rPr>
          <w:rFonts w:ascii="Times New Roman" w:eastAsia="Times New Roman" w:hAnsi="Times New Roman" w:cs="Times New Roman"/>
          <w:b/>
          <w:sz w:val="20"/>
          <w:szCs w:val="20"/>
          <w:lang w:eastAsia="ru-RU"/>
        </w:rPr>
        <w:t>ме заявки на участие в аукционе</w:t>
      </w:r>
    </w:p>
    <w:p w:rsidR="006C4360" w:rsidRPr="00FA0C68"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 xml:space="preserve">2.1. </w:t>
      </w:r>
      <w:r w:rsidR="00E20A39" w:rsidRPr="00FA0C68">
        <w:rPr>
          <w:rFonts w:ascii="Times New Roman" w:eastAsia="Times New Roman" w:hAnsi="Times New Roman" w:cs="Times New Roman"/>
          <w:sz w:val="20"/>
          <w:szCs w:val="20"/>
          <w:lang w:eastAsia="ru-RU"/>
        </w:rPr>
        <w:t>Для участия в аукционе п</w:t>
      </w:r>
      <w:r w:rsidRPr="00FA0C68">
        <w:rPr>
          <w:rFonts w:ascii="Times New Roman" w:eastAsia="Times New Roman" w:hAnsi="Times New Roman" w:cs="Times New Roman"/>
          <w:sz w:val="20"/>
          <w:szCs w:val="20"/>
          <w:lang w:eastAsia="ru-RU"/>
        </w:rPr>
        <w:t>ретендентом Организатору представляются следующие документы:</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а) заявка на участие в аукционе</w:t>
      </w:r>
      <w:r w:rsidRPr="00A014C5">
        <w:t xml:space="preserve"> </w:t>
      </w:r>
      <w:r w:rsidRPr="00A014C5">
        <w:rPr>
          <w:rFonts w:ascii="Times New Roman" w:eastAsia="Times New Roman" w:hAnsi="Times New Roman" w:cs="Times New Roman"/>
          <w:sz w:val="20"/>
          <w:szCs w:val="20"/>
          <w:lang w:eastAsia="ru-RU"/>
        </w:rPr>
        <w:t>на право на заключение договор</w:t>
      </w:r>
      <w:proofErr w:type="gramStart"/>
      <w:r w:rsidRPr="00A014C5">
        <w:rPr>
          <w:rFonts w:ascii="Times New Roman" w:eastAsia="Times New Roman" w:hAnsi="Times New Roman" w:cs="Times New Roman"/>
          <w:sz w:val="20"/>
          <w:szCs w:val="20"/>
          <w:lang w:eastAsia="ru-RU"/>
        </w:rPr>
        <w:t>а(</w:t>
      </w:r>
      <w:proofErr w:type="spellStart"/>
      <w:proofErr w:type="gramEnd"/>
      <w:r w:rsidRPr="00A014C5">
        <w:rPr>
          <w:rFonts w:ascii="Times New Roman" w:eastAsia="Times New Roman" w:hAnsi="Times New Roman" w:cs="Times New Roman"/>
          <w:sz w:val="20"/>
          <w:szCs w:val="20"/>
          <w:lang w:eastAsia="ru-RU"/>
        </w:rPr>
        <w:t>ов</w:t>
      </w:r>
      <w:proofErr w:type="spellEnd"/>
      <w:r w:rsidRPr="00A014C5">
        <w:rPr>
          <w:rFonts w:ascii="Times New Roman" w:eastAsia="Times New Roman" w:hAnsi="Times New Roman" w:cs="Times New Roman"/>
          <w:sz w:val="20"/>
          <w:szCs w:val="20"/>
          <w:lang w:eastAsia="ru-RU"/>
        </w:rPr>
        <w:t>) на установку и эксплуатацию рекламной(</w:t>
      </w:r>
      <w:proofErr w:type="spellStart"/>
      <w:r w:rsidRPr="00A014C5">
        <w:rPr>
          <w:rFonts w:ascii="Times New Roman" w:eastAsia="Times New Roman" w:hAnsi="Times New Roman" w:cs="Times New Roman"/>
          <w:sz w:val="20"/>
          <w:szCs w:val="20"/>
          <w:lang w:eastAsia="ru-RU"/>
        </w:rPr>
        <w:t>ых</w:t>
      </w:r>
      <w:proofErr w:type="spellEnd"/>
      <w:r w:rsidRPr="00A014C5">
        <w:rPr>
          <w:rFonts w:ascii="Times New Roman" w:eastAsia="Times New Roman" w:hAnsi="Times New Roman" w:cs="Times New Roman"/>
          <w:sz w:val="20"/>
          <w:szCs w:val="20"/>
          <w:lang w:eastAsia="ru-RU"/>
        </w:rPr>
        <w:t>) конструкции(</w:t>
      </w:r>
      <w:proofErr w:type="spellStart"/>
      <w:r w:rsidRPr="00A014C5">
        <w:rPr>
          <w:rFonts w:ascii="Times New Roman" w:eastAsia="Times New Roman" w:hAnsi="Times New Roman" w:cs="Times New Roman"/>
          <w:sz w:val="20"/>
          <w:szCs w:val="20"/>
          <w:lang w:eastAsia="ru-RU"/>
        </w:rPr>
        <w:t>ий</w:t>
      </w:r>
      <w:proofErr w:type="spellEnd"/>
      <w:r w:rsidRPr="00A014C5">
        <w:rPr>
          <w:rFonts w:ascii="Times New Roman" w:eastAsia="Times New Roman" w:hAnsi="Times New Roman" w:cs="Times New Roman"/>
          <w:sz w:val="20"/>
          <w:szCs w:val="20"/>
          <w:lang w:eastAsia="ru-RU"/>
        </w:rPr>
        <w:t xml:space="preserve">) на </w:t>
      </w:r>
      <w:r w:rsidR="009A041B" w:rsidRPr="00A014C5">
        <w:rPr>
          <w:rFonts w:ascii="Times New Roman" w:eastAsia="Times New Roman" w:hAnsi="Times New Roman" w:cs="Times New Roman"/>
          <w:sz w:val="20"/>
          <w:szCs w:val="20"/>
          <w:lang w:eastAsia="ru-RU"/>
        </w:rPr>
        <w:t xml:space="preserve">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w:t>
      </w:r>
      <w:r w:rsidRPr="00A014C5">
        <w:rPr>
          <w:rFonts w:ascii="Times New Roman" w:eastAsia="Times New Roman" w:hAnsi="Times New Roman" w:cs="Times New Roman"/>
          <w:sz w:val="20"/>
          <w:szCs w:val="20"/>
          <w:lang w:eastAsia="ru-RU"/>
        </w:rPr>
        <w:t xml:space="preserve">(Приложение № 2 к </w:t>
      </w:r>
      <w:r w:rsidR="00D92FBD" w:rsidRPr="00A014C5">
        <w:rPr>
          <w:rFonts w:ascii="Times New Roman" w:eastAsia="Times New Roman" w:hAnsi="Times New Roman" w:cs="Times New Roman"/>
          <w:sz w:val="20"/>
          <w:szCs w:val="20"/>
          <w:lang w:eastAsia="ru-RU"/>
        </w:rPr>
        <w:t xml:space="preserve">настоящей </w:t>
      </w:r>
      <w:r w:rsidRPr="00A014C5">
        <w:rPr>
          <w:rFonts w:ascii="Times New Roman" w:eastAsia="Times New Roman" w:hAnsi="Times New Roman" w:cs="Times New Roman"/>
          <w:sz w:val="20"/>
          <w:szCs w:val="20"/>
          <w:lang w:eastAsia="ru-RU"/>
        </w:rPr>
        <w:t xml:space="preserve">документации об аукционе), не позднее даты, указанной в извещении о проведении аукциона. Заявка на участие в аукционе оформляется в двух экземплярах, каждый из которых удостоверяется подписью руководителя заявителя </w:t>
      </w:r>
      <w:r w:rsidR="00385E4C" w:rsidRPr="00A014C5">
        <w:rPr>
          <w:rFonts w:ascii="Times New Roman" w:eastAsia="Times New Roman" w:hAnsi="Times New Roman" w:cs="Times New Roman"/>
          <w:sz w:val="20"/>
          <w:szCs w:val="20"/>
          <w:lang w:eastAsia="ru-RU"/>
        </w:rPr>
        <w:t>(п</w:t>
      </w:r>
      <w:r w:rsidRPr="00A014C5">
        <w:rPr>
          <w:rFonts w:ascii="Times New Roman" w:eastAsia="Times New Roman" w:hAnsi="Times New Roman" w:cs="Times New Roman"/>
          <w:sz w:val="20"/>
          <w:szCs w:val="20"/>
          <w:lang w:eastAsia="ru-RU"/>
        </w:rPr>
        <w:t>ретендента) либо иног</w:t>
      </w:r>
      <w:r w:rsidR="00385E4C" w:rsidRPr="00A014C5">
        <w:rPr>
          <w:rFonts w:ascii="Times New Roman" w:eastAsia="Times New Roman" w:hAnsi="Times New Roman" w:cs="Times New Roman"/>
          <w:sz w:val="20"/>
          <w:szCs w:val="20"/>
          <w:lang w:eastAsia="ru-RU"/>
        </w:rPr>
        <w:t>о уполномоченного лица п</w:t>
      </w:r>
      <w:r w:rsidRPr="00A014C5">
        <w:rPr>
          <w:rFonts w:ascii="Times New Roman" w:eastAsia="Times New Roman" w:hAnsi="Times New Roman" w:cs="Times New Roman"/>
          <w:sz w:val="20"/>
          <w:szCs w:val="20"/>
          <w:lang w:eastAsia="ru-RU"/>
        </w:rPr>
        <w:t>ретендента.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К</w:t>
      </w:r>
      <w:r>
        <w:rPr>
          <w:rFonts w:ascii="Times New Roman" w:eastAsia="Times New Roman" w:hAnsi="Times New Roman" w:cs="Times New Roman"/>
          <w:sz w:val="20"/>
          <w:szCs w:val="20"/>
          <w:lang w:eastAsia="ru-RU"/>
        </w:rPr>
        <w:t xml:space="preserve"> </w:t>
      </w:r>
      <w:r w:rsidR="00385E4C">
        <w:rPr>
          <w:rFonts w:ascii="Times New Roman" w:eastAsia="Times New Roman" w:hAnsi="Times New Roman" w:cs="Times New Roman"/>
          <w:sz w:val="20"/>
          <w:szCs w:val="20"/>
          <w:lang w:eastAsia="ru-RU"/>
        </w:rPr>
        <w:t>заявке прилагается подписанная п</w:t>
      </w:r>
      <w:r w:rsidRPr="009B01B4">
        <w:rPr>
          <w:rFonts w:ascii="Times New Roman" w:eastAsia="Times New Roman" w:hAnsi="Times New Roman" w:cs="Times New Roman"/>
          <w:sz w:val="20"/>
          <w:szCs w:val="20"/>
          <w:lang w:eastAsia="ru-RU"/>
        </w:rPr>
        <w:t>ретендентом опись (в 2-х экземплярах) представленных им документов, один экземпляр которой остает</w:t>
      </w:r>
      <w:r w:rsidR="00385E4C">
        <w:rPr>
          <w:rFonts w:ascii="Times New Roman" w:eastAsia="Times New Roman" w:hAnsi="Times New Roman" w:cs="Times New Roman"/>
          <w:sz w:val="20"/>
          <w:szCs w:val="20"/>
          <w:lang w:eastAsia="ru-RU"/>
        </w:rPr>
        <w:t>ся у п</w:t>
      </w:r>
      <w:r w:rsidRPr="009B01B4">
        <w:rPr>
          <w:rFonts w:ascii="Times New Roman" w:eastAsia="Times New Roman" w:hAnsi="Times New Roman" w:cs="Times New Roman"/>
          <w:sz w:val="20"/>
          <w:szCs w:val="20"/>
          <w:lang w:eastAsia="ru-RU"/>
        </w:rPr>
        <w:t>ретендента с о</w:t>
      </w:r>
      <w:r>
        <w:rPr>
          <w:rFonts w:ascii="Times New Roman" w:eastAsia="Times New Roman" w:hAnsi="Times New Roman" w:cs="Times New Roman"/>
          <w:sz w:val="20"/>
          <w:szCs w:val="20"/>
          <w:lang w:eastAsia="ru-RU"/>
        </w:rPr>
        <w:t>тметкой работника Организатора</w:t>
      </w:r>
      <w:r w:rsidRPr="009B01B4">
        <w:rPr>
          <w:rFonts w:ascii="Times New Roman" w:eastAsia="Times New Roman" w:hAnsi="Times New Roman" w:cs="Times New Roman"/>
          <w:sz w:val="20"/>
          <w:szCs w:val="20"/>
          <w:lang w:eastAsia="ru-RU"/>
        </w:rPr>
        <w:t xml:space="preserve"> о принятии документов.</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Претендент вправе подать только одну заявку на участие в </w:t>
      </w:r>
      <w:r w:rsidRPr="00EA06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аукционе </w:t>
      </w:r>
      <w:r w:rsidRPr="009B01B4">
        <w:rPr>
          <w:rFonts w:ascii="Times New Roman" w:eastAsia="Times New Roman" w:hAnsi="Times New Roman" w:cs="Times New Roman"/>
          <w:sz w:val="20"/>
          <w:szCs w:val="20"/>
          <w:lang w:eastAsia="ru-RU"/>
        </w:rPr>
        <w:t xml:space="preserve">в отношении каждого предмета </w:t>
      </w:r>
      <w:r>
        <w:rPr>
          <w:rFonts w:ascii="Times New Roman" w:eastAsia="Times New Roman" w:hAnsi="Times New Roman" w:cs="Times New Roman"/>
          <w:sz w:val="20"/>
          <w:szCs w:val="20"/>
          <w:lang w:eastAsia="ru-RU"/>
        </w:rPr>
        <w:t xml:space="preserve"> аукциона </w:t>
      </w:r>
      <w:r w:rsidRPr="009B01B4">
        <w:rPr>
          <w:rFonts w:ascii="Times New Roman" w:eastAsia="Times New Roman" w:hAnsi="Times New Roman" w:cs="Times New Roman"/>
          <w:sz w:val="20"/>
          <w:szCs w:val="20"/>
          <w:lang w:eastAsia="ru-RU"/>
        </w:rPr>
        <w:t>(лота).</w:t>
      </w:r>
      <w:r w:rsidRPr="00AA1DB4">
        <w:t xml:space="preserve"> </w:t>
      </w:r>
      <w:r w:rsidRPr="00AA1DB4">
        <w:rPr>
          <w:rFonts w:ascii="Times New Roman" w:eastAsia="Times New Roman" w:hAnsi="Times New Roman" w:cs="Times New Roman"/>
          <w:sz w:val="20"/>
          <w:szCs w:val="20"/>
          <w:lang w:eastAsia="ru-RU"/>
        </w:rPr>
        <w:t xml:space="preserve">На каждый лот </w:t>
      </w:r>
      <w:r>
        <w:rPr>
          <w:rFonts w:ascii="Times New Roman" w:eastAsia="Times New Roman" w:hAnsi="Times New Roman" w:cs="Times New Roman"/>
          <w:sz w:val="20"/>
          <w:szCs w:val="20"/>
          <w:lang w:eastAsia="ru-RU"/>
        </w:rPr>
        <w:t>аукциона</w:t>
      </w:r>
      <w:r w:rsidRPr="00AA1DB4">
        <w:rPr>
          <w:rFonts w:ascii="Times New Roman" w:eastAsia="Times New Roman" w:hAnsi="Times New Roman" w:cs="Times New Roman"/>
          <w:sz w:val="20"/>
          <w:szCs w:val="20"/>
          <w:lang w:eastAsia="ru-RU"/>
        </w:rPr>
        <w:t xml:space="preserve"> подается отдельная заявка с приложением всех требующихся данным разделом документов.</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w:t>
      </w:r>
      <w:r>
        <w:rPr>
          <w:rFonts w:ascii="Times New Roman" w:eastAsia="Times New Roman" w:hAnsi="Times New Roman" w:cs="Times New Roman"/>
          <w:sz w:val="20"/>
          <w:szCs w:val="20"/>
          <w:lang w:eastAsia="ru-RU"/>
        </w:rPr>
        <w:t>тствии с формой, установленной О</w:t>
      </w:r>
      <w:r w:rsidRPr="009B01B4">
        <w:rPr>
          <w:rFonts w:ascii="Times New Roman" w:eastAsia="Times New Roman" w:hAnsi="Times New Roman" w:cs="Times New Roman"/>
          <w:sz w:val="20"/>
          <w:szCs w:val="20"/>
          <w:lang w:eastAsia="ru-RU"/>
        </w:rPr>
        <w:t xml:space="preserve">рганизатором аукциона (Приложение № 2 к </w:t>
      </w:r>
      <w:r w:rsidR="00D92FBD">
        <w:rPr>
          <w:rFonts w:ascii="Times New Roman" w:eastAsia="Times New Roman" w:hAnsi="Times New Roman" w:cs="Times New Roman"/>
          <w:sz w:val="20"/>
          <w:szCs w:val="20"/>
          <w:lang w:eastAsia="ru-RU"/>
        </w:rPr>
        <w:t xml:space="preserve">настоящей </w:t>
      </w:r>
      <w:r w:rsidRPr="009B01B4">
        <w:rPr>
          <w:rFonts w:ascii="Times New Roman" w:eastAsia="Times New Roman" w:hAnsi="Times New Roman" w:cs="Times New Roman"/>
          <w:sz w:val="20"/>
          <w:szCs w:val="20"/>
          <w:lang w:eastAsia="ru-RU"/>
        </w:rPr>
        <w:t>документации</w:t>
      </w:r>
      <w:r>
        <w:rPr>
          <w:rFonts w:ascii="Times New Roman" w:eastAsia="Times New Roman" w:hAnsi="Times New Roman" w:cs="Times New Roman"/>
          <w:sz w:val="20"/>
          <w:szCs w:val="20"/>
          <w:lang w:eastAsia="ru-RU"/>
        </w:rPr>
        <w:t xml:space="preserve"> об аукционе). </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б)  копи</w:t>
      </w:r>
      <w:r>
        <w:rPr>
          <w:rFonts w:ascii="Times New Roman" w:eastAsia="Times New Roman" w:hAnsi="Times New Roman" w:cs="Times New Roman"/>
          <w:sz w:val="20"/>
          <w:szCs w:val="20"/>
          <w:lang w:eastAsia="ru-RU"/>
        </w:rPr>
        <w:t>я</w:t>
      </w:r>
      <w:r w:rsidRPr="009B01B4">
        <w:rPr>
          <w:rFonts w:ascii="Times New Roman" w:eastAsia="Times New Roman" w:hAnsi="Times New Roman" w:cs="Times New Roman"/>
          <w:sz w:val="20"/>
          <w:szCs w:val="20"/>
          <w:lang w:eastAsia="ru-RU"/>
        </w:rPr>
        <w:t xml:space="preserve"> учредительн</w:t>
      </w:r>
      <w:r>
        <w:rPr>
          <w:rFonts w:ascii="Times New Roman" w:eastAsia="Times New Roman" w:hAnsi="Times New Roman" w:cs="Times New Roman"/>
          <w:sz w:val="20"/>
          <w:szCs w:val="20"/>
          <w:lang w:eastAsia="ru-RU"/>
        </w:rPr>
        <w:t>ого</w:t>
      </w:r>
      <w:r w:rsidRPr="009B01B4">
        <w:rPr>
          <w:rFonts w:ascii="Times New Roman" w:eastAsia="Times New Roman" w:hAnsi="Times New Roman" w:cs="Times New Roman"/>
          <w:sz w:val="20"/>
          <w:szCs w:val="20"/>
          <w:lang w:eastAsia="ru-RU"/>
        </w:rPr>
        <w:t xml:space="preserve"> документ</w:t>
      </w:r>
      <w:r>
        <w:rPr>
          <w:rFonts w:ascii="Times New Roman" w:eastAsia="Times New Roman" w:hAnsi="Times New Roman" w:cs="Times New Roman"/>
          <w:sz w:val="20"/>
          <w:szCs w:val="20"/>
          <w:lang w:eastAsia="ru-RU"/>
        </w:rPr>
        <w:t>а</w:t>
      </w:r>
      <w:r w:rsidRPr="009B01B4">
        <w:rPr>
          <w:rFonts w:ascii="Times New Roman" w:eastAsia="Times New Roman" w:hAnsi="Times New Roman" w:cs="Times New Roman"/>
          <w:sz w:val="20"/>
          <w:szCs w:val="20"/>
          <w:lang w:eastAsia="ru-RU"/>
        </w:rPr>
        <w:t xml:space="preserve"> и копи</w:t>
      </w:r>
      <w:r>
        <w:rPr>
          <w:rFonts w:ascii="Times New Roman" w:eastAsia="Times New Roman" w:hAnsi="Times New Roman" w:cs="Times New Roman"/>
          <w:sz w:val="20"/>
          <w:szCs w:val="20"/>
          <w:lang w:eastAsia="ru-RU"/>
        </w:rPr>
        <w:t>я</w:t>
      </w:r>
      <w:r w:rsidRPr="009B01B4">
        <w:rPr>
          <w:rFonts w:ascii="Times New Roman" w:eastAsia="Times New Roman" w:hAnsi="Times New Roman" w:cs="Times New Roman"/>
          <w:sz w:val="20"/>
          <w:szCs w:val="20"/>
          <w:lang w:eastAsia="ru-RU"/>
        </w:rPr>
        <w:t xml:space="preserve"> свидетельства о государственной регистрации юридического лица, заверенные подписью руководителя и печатью</w:t>
      </w:r>
      <w:r w:rsidRPr="00BE73A2">
        <w:rPr>
          <w:rFonts w:ascii="Times New Roman" w:eastAsia="Times New Roman" w:hAnsi="Times New Roman" w:cs="Times New Roman"/>
          <w:sz w:val="20"/>
          <w:szCs w:val="20"/>
          <w:lang w:eastAsia="ru-RU"/>
        </w:rPr>
        <w:t xml:space="preserve"> </w:t>
      </w:r>
      <w:r w:rsidRPr="009B01B4">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eastAsia="ru-RU"/>
        </w:rPr>
        <w:t xml:space="preserve"> (при наличии печати)</w:t>
      </w:r>
      <w:r w:rsidR="002F07AB">
        <w:rPr>
          <w:rFonts w:ascii="Times New Roman" w:eastAsia="Times New Roman" w:hAnsi="Times New Roman" w:cs="Times New Roman"/>
          <w:sz w:val="20"/>
          <w:szCs w:val="20"/>
          <w:lang w:eastAsia="ru-RU"/>
        </w:rPr>
        <w:t xml:space="preserve"> (для юридического лица), копия</w:t>
      </w:r>
      <w:r w:rsidRPr="009B01B4">
        <w:rPr>
          <w:rFonts w:ascii="Times New Roman" w:eastAsia="Times New Roman" w:hAnsi="Times New Roman" w:cs="Times New Roman"/>
          <w:sz w:val="20"/>
          <w:szCs w:val="20"/>
          <w:lang w:eastAsia="ru-RU"/>
        </w:rPr>
        <w:t xml:space="preserve"> свидетельства о постановке н</w:t>
      </w:r>
      <w:r w:rsidR="002F07AB">
        <w:rPr>
          <w:rFonts w:ascii="Times New Roman" w:eastAsia="Times New Roman" w:hAnsi="Times New Roman" w:cs="Times New Roman"/>
          <w:sz w:val="20"/>
          <w:szCs w:val="20"/>
          <w:lang w:eastAsia="ru-RU"/>
        </w:rPr>
        <w:t>а учет в налоговом органе, копия</w:t>
      </w:r>
      <w:r w:rsidRPr="009B01B4">
        <w:rPr>
          <w:rFonts w:ascii="Times New Roman" w:eastAsia="Times New Roman" w:hAnsi="Times New Roman" w:cs="Times New Roman"/>
          <w:sz w:val="20"/>
          <w:szCs w:val="20"/>
          <w:lang w:eastAsia="ru-RU"/>
        </w:rPr>
        <w:t xml:space="preserve"> свидетельства о государственной регистрации физического лица в качестве индивидуального предпринимателя, заверенные подписью и печатью</w:t>
      </w:r>
      <w:r>
        <w:rPr>
          <w:rFonts w:ascii="Times New Roman" w:eastAsia="Times New Roman" w:hAnsi="Times New Roman" w:cs="Times New Roman"/>
          <w:sz w:val="20"/>
          <w:szCs w:val="20"/>
          <w:lang w:eastAsia="ru-RU"/>
        </w:rPr>
        <w:t xml:space="preserve"> </w:t>
      </w:r>
      <w:r w:rsidRPr="009B01B4">
        <w:rPr>
          <w:rFonts w:ascii="Times New Roman" w:eastAsia="Times New Roman" w:hAnsi="Times New Roman" w:cs="Times New Roman"/>
          <w:sz w:val="20"/>
          <w:szCs w:val="20"/>
          <w:lang w:eastAsia="ru-RU"/>
        </w:rPr>
        <w:t xml:space="preserve">индивидуального предпринимателя </w:t>
      </w:r>
      <w:r>
        <w:rPr>
          <w:rFonts w:ascii="Times New Roman" w:eastAsia="Times New Roman" w:hAnsi="Times New Roman" w:cs="Times New Roman"/>
          <w:sz w:val="20"/>
          <w:szCs w:val="20"/>
          <w:lang w:eastAsia="ru-RU"/>
        </w:rPr>
        <w:t>(при наличии печати)</w:t>
      </w:r>
      <w:r w:rsidRPr="009B01B4">
        <w:rPr>
          <w:rFonts w:ascii="Times New Roman" w:eastAsia="Times New Roman" w:hAnsi="Times New Roman" w:cs="Times New Roman"/>
          <w:sz w:val="20"/>
          <w:szCs w:val="20"/>
          <w:lang w:eastAsia="ru-RU"/>
        </w:rPr>
        <w:t xml:space="preserve"> (для индивидуально</w:t>
      </w:r>
      <w:r w:rsidR="002F07AB">
        <w:rPr>
          <w:rFonts w:ascii="Times New Roman" w:eastAsia="Times New Roman" w:hAnsi="Times New Roman" w:cs="Times New Roman"/>
          <w:sz w:val="20"/>
          <w:szCs w:val="20"/>
          <w:lang w:eastAsia="ru-RU"/>
        </w:rPr>
        <w:t>го предпринимателя), копия</w:t>
      </w:r>
      <w:r w:rsidRPr="009B01B4">
        <w:rPr>
          <w:rFonts w:ascii="Times New Roman" w:eastAsia="Times New Roman" w:hAnsi="Times New Roman" w:cs="Times New Roman"/>
          <w:sz w:val="20"/>
          <w:szCs w:val="20"/>
          <w:lang w:eastAsia="ru-RU"/>
        </w:rPr>
        <w:t xml:space="preserve"> паспорта</w:t>
      </w:r>
      <w:r>
        <w:rPr>
          <w:rFonts w:ascii="Times New Roman" w:eastAsia="Times New Roman" w:hAnsi="Times New Roman" w:cs="Times New Roman"/>
          <w:sz w:val="20"/>
          <w:szCs w:val="20"/>
          <w:lang w:eastAsia="ru-RU"/>
        </w:rPr>
        <w:t xml:space="preserve"> (всех страниц</w:t>
      </w:r>
      <w:proofErr w:type="gramEnd"/>
      <w:r>
        <w:rPr>
          <w:rFonts w:ascii="Times New Roman" w:eastAsia="Times New Roman" w:hAnsi="Times New Roman" w:cs="Times New Roman"/>
          <w:sz w:val="20"/>
          <w:szCs w:val="20"/>
          <w:lang w:eastAsia="ru-RU"/>
        </w:rPr>
        <w:t>)</w:t>
      </w:r>
      <w:r w:rsidRPr="009B01B4">
        <w:rPr>
          <w:rFonts w:ascii="Times New Roman" w:eastAsia="Times New Roman" w:hAnsi="Times New Roman" w:cs="Times New Roman"/>
          <w:sz w:val="20"/>
          <w:szCs w:val="20"/>
          <w:lang w:eastAsia="ru-RU"/>
        </w:rPr>
        <w:t xml:space="preserve"> - для физического лица;</w:t>
      </w:r>
    </w:p>
    <w:p w:rsidR="006C4360" w:rsidRPr="0057106D"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в) копия документа, подтверждающего полномочия руководителя</w:t>
      </w:r>
      <w:r w:rsidR="000A24AD" w:rsidRPr="00A014C5">
        <w:rPr>
          <w:rFonts w:ascii="Times New Roman" w:eastAsia="Times New Roman" w:hAnsi="Times New Roman" w:cs="Times New Roman"/>
          <w:sz w:val="20"/>
          <w:szCs w:val="20"/>
          <w:lang w:eastAsia="ru-RU"/>
        </w:rPr>
        <w:t xml:space="preserve">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r w:rsidRPr="0057106D">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г) </w:t>
      </w:r>
      <w:r w:rsidR="00385E4C">
        <w:rPr>
          <w:rFonts w:ascii="Times New Roman" w:eastAsia="Times New Roman" w:hAnsi="Times New Roman" w:cs="Times New Roman"/>
          <w:sz w:val="20"/>
          <w:szCs w:val="20"/>
          <w:lang w:eastAsia="ru-RU"/>
        </w:rPr>
        <w:t>в случае, если от имени п</w:t>
      </w:r>
      <w:r w:rsidRPr="000D318F">
        <w:rPr>
          <w:rFonts w:ascii="Times New Roman" w:eastAsia="Times New Roman" w:hAnsi="Times New Roman" w:cs="Times New Roman"/>
          <w:sz w:val="20"/>
          <w:szCs w:val="20"/>
          <w:lang w:eastAsia="ru-RU"/>
        </w:rPr>
        <w:t>ретендента дейс</w:t>
      </w:r>
      <w:r w:rsidR="00385E4C">
        <w:rPr>
          <w:rFonts w:ascii="Times New Roman" w:eastAsia="Times New Roman" w:hAnsi="Times New Roman" w:cs="Times New Roman"/>
          <w:sz w:val="20"/>
          <w:szCs w:val="20"/>
          <w:lang w:eastAsia="ru-RU"/>
        </w:rPr>
        <w:t>твует иное лицо (представитель п</w:t>
      </w:r>
      <w:r w:rsidRPr="000D318F">
        <w:rPr>
          <w:rFonts w:ascii="Times New Roman" w:eastAsia="Times New Roman" w:hAnsi="Times New Roman" w:cs="Times New Roman"/>
          <w:sz w:val="20"/>
          <w:szCs w:val="20"/>
          <w:lang w:eastAsia="ru-RU"/>
        </w:rPr>
        <w:t>ретендента), заявка на участие в торгах должна содержать доверенность на о</w:t>
      </w:r>
      <w:r w:rsidR="00385E4C">
        <w:rPr>
          <w:rFonts w:ascii="Times New Roman" w:eastAsia="Times New Roman" w:hAnsi="Times New Roman" w:cs="Times New Roman"/>
          <w:sz w:val="20"/>
          <w:szCs w:val="20"/>
          <w:lang w:eastAsia="ru-RU"/>
        </w:rPr>
        <w:t>существление действий от имени претендента, заверенную печатью п</w:t>
      </w:r>
      <w:r w:rsidRPr="000D318F">
        <w:rPr>
          <w:rFonts w:ascii="Times New Roman" w:eastAsia="Times New Roman" w:hAnsi="Times New Roman" w:cs="Times New Roman"/>
          <w:sz w:val="20"/>
          <w:szCs w:val="20"/>
          <w:lang w:eastAsia="ru-RU"/>
        </w:rPr>
        <w:t xml:space="preserve">ретендента </w:t>
      </w:r>
      <w:r>
        <w:rPr>
          <w:rFonts w:ascii="Times New Roman" w:eastAsia="Times New Roman" w:hAnsi="Times New Roman" w:cs="Times New Roman"/>
          <w:sz w:val="20"/>
          <w:szCs w:val="20"/>
          <w:lang w:eastAsia="ru-RU"/>
        </w:rPr>
        <w:t xml:space="preserve">(при наличии печати) </w:t>
      </w:r>
      <w:r w:rsidR="00385E4C">
        <w:rPr>
          <w:rFonts w:ascii="Times New Roman" w:eastAsia="Times New Roman" w:hAnsi="Times New Roman" w:cs="Times New Roman"/>
          <w:sz w:val="20"/>
          <w:szCs w:val="20"/>
          <w:lang w:eastAsia="ru-RU"/>
        </w:rPr>
        <w:t>и подписанную руководителем п</w:t>
      </w:r>
      <w:r w:rsidRPr="000D318F">
        <w:rPr>
          <w:rFonts w:ascii="Times New Roman" w:eastAsia="Times New Roman" w:hAnsi="Times New Roman" w:cs="Times New Roman"/>
          <w:sz w:val="20"/>
          <w:szCs w:val="20"/>
          <w:lang w:eastAsia="ru-RU"/>
        </w:rPr>
        <w:t>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Pr="000D318F">
        <w:rPr>
          <w:rFonts w:ascii="Times New Roman" w:eastAsia="Times New Roman" w:hAnsi="Times New Roman" w:cs="Times New Roman"/>
          <w:sz w:val="20"/>
          <w:szCs w:val="20"/>
          <w:lang w:eastAsia="ru-RU"/>
        </w:rPr>
        <w:t>,</w:t>
      </w:r>
      <w:proofErr w:type="gramEnd"/>
      <w:r w:rsidRPr="000D318F">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w:t>
      </w:r>
      <w:r w:rsidR="00385E4C">
        <w:rPr>
          <w:rFonts w:ascii="Times New Roman" w:eastAsia="Times New Roman" w:hAnsi="Times New Roman" w:cs="Times New Roman"/>
          <w:sz w:val="20"/>
          <w:szCs w:val="20"/>
          <w:lang w:eastAsia="ru-RU"/>
        </w:rPr>
        <w:t>м п</w:t>
      </w:r>
      <w:r w:rsidRPr="000D318F">
        <w:rPr>
          <w:rFonts w:ascii="Times New Roman" w:eastAsia="Times New Roman" w:hAnsi="Times New Roman" w:cs="Times New Roman"/>
          <w:sz w:val="20"/>
          <w:szCs w:val="20"/>
          <w:lang w:eastAsia="ru-RU"/>
        </w:rPr>
        <w:t xml:space="preserve">ретендента, заявка на участие в </w:t>
      </w:r>
      <w:r w:rsidR="00AD037D">
        <w:rPr>
          <w:rFonts w:ascii="Times New Roman" w:eastAsia="Times New Roman" w:hAnsi="Times New Roman" w:cs="Times New Roman"/>
          <w:sz w:val="20"/>
          <w:szCs w:val="20"/>
          <w:lang w:eastAsia="ru-RU"/>
        </w:rPr>
        <w:t>аукционе</w:t>
      </w:r>
      <w:r w:rsidR="006A15D9">
        <w:rPr>
          <w:rFonts w:ascii="Times New Roman" w:eastAsia="Times New Roman" w:hAnsi="Times New Roman" w:cs="Times New Roman"/>
          <w:sz w:val="20"/>
          <w:szCs w:val="20"/>
          <w:lang w:eastAsia="ru-RU"/>
        </w:rPr>
        <w:t xml:space="preserve"> </w:t>
      </w:r>
      <w:r w:rsidRPr="000D318F">
        <w:rPr>
          <w:rFonts w:ascii="Times New Roman" w:eastAsia="Times New Roman" w:hAnsi="Times New Roman" w:cs="Times New Roman"/>
          <w:sz w:val="20"/>
          <w:szCs w:val="20"/>
          <w:lang w:eastAsia="ru-RU"/>
        </w:rPr>
        <w:t xml:space="preserve"> должна содержать также документ, подтверждающий полномочия такого лица;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платежные документы (или копию платежного документа), подтверждающие</w:t>
      </w:r>
      <w:r w:rsidRPr="009B01B4">
        <w:rPr>
          <w:rFonts w:ascii="Times New Roman" w:eastAsia="Times New Roman" w:hAnsi="Times New Roman" w:cs="Times New Roman"/>
          <w:sz w:val="20"/>
          <w:szCs w:val="20"/>
          <w:lang w:eastAsia="ru-RU"/>
        </w:rPr>
        <w:t xml:space="preserve"> внесение задатка в установленном размере;</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9B01B4">
        <w:rPr>
          <w:rFonts w:ascii="Times New Roman" w:eastAsia="Times New Roman" w:hAnsi="Times New Roman" w:cs="Times New Roman"/>
          <w:sz w:val="20"/>
          <w:szCs w:val="20"/>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385E4C">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ретендента</w:t>
      </w:r>
      <w:r w:rsidRPr="009B01B4">
        <w:rPr>
          <w:rFonts w:ascii="Times New Roman" w:eastAsia="Times New Roman" w:hAnsi="Times New Roman" w:cs="Times New Roman"/>
          <w:sz w:val="20"/>
          <w:szCs w:val="20"/>
          <w:lang w:eastAsia="ru-RU"/>
        </w:rPr>
        <w:t xml:space="preserve"> заключение договора, внесение задатка или обеспечение исполнения договора являются крупной сделкой;</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r w:rsidRPr="009B01B4">
        <w:rPr>
          <w:rFonts w:ascii="Times New Roman" w:eastAsia="Times New Roman" w:hAnsi="Times New Roman" w:cs="Times New Roman"/>
          <w:sz w:val="20"/>
          <w:szCs w:val="20"/>
          <w:lang w:eastAsia="ru-RU"/>
        </w:rPr>
        <w:t xml:space="preserve">) </w:t>
      </w:r>
      <w:r w:rsidRPr="000A24AD">
        <w:rPr>
          <w:rFonts w:ascii="Times New Roman" w:eastAsia="Times New Roman" w:hAnsi="Times New Roman" w:cs="Times New Roman"/>
          <w:sz w:val="20"/>
          <w:szCs w:val="20"/>
          <w:lang w:eastAsia="ru-RU"/>
        </w:rPr>
        <w:t xml:space="preserve">заявление об отсутствии решения о ликвидации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 xml:space="preserve">ретендента - юридического лица, об отсутствии решения арбитражного суда о признании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 xml:space="preserve">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ретендента в порядке, предусмотренном Кодексом Российской Федерации об административных правонарушениях</w:t>
      </w:r>
      <w:r w:rsidRPr="009B01B4">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з</w:t>
      </w:r>
      <w:r w:rsidRPr="009B01B4">
        <w:rPr>
          <w:rFonts w:ascii="Times New Roman" w:eastAsia="Times New Roman" w:hAnsi="Times New Roman" w:cs="Times New Roman"/>
          <w:sz w:val="20"/>
          <w:szCs w:val="20"/>
          <w:lang w:eastAsia="ru-RU"/>
        </w:rPr>
        <w:t xml:space="preserve">) полученную не ранее чем за шесть месяцев до даты размещения на официальном сайте торгов извещения о </w:t>
      </w:r>
      <w:r>
        <w:rPr>
          <w:rFonts w:ascii="Times New Roman" w:eastAsia="Times New Roman" w:hAnsi="Times New Roman" w:cs="Times New Roman"/>
          <w:sz w:val="20"/>
          <w:szCs w:val="20"/>
          <w:lang w:eastAsia="ru-RU"/>
        </w:rPr>
        <w:t>проведении аукциона выписку из Е</w:t>
      </w:r>
      <w:r w:rsidRPr="009B01B4">
        <w:rPr>
          <w:rFonts w:ascii="Times New Roman" w:eastAsia="Times New Roman" w:hAnsi="Times New Roman" w:cs="Times New Roman"/>
          <w:sz w:val="20"/>
          <w:szCs w:val="20"/>
          <w:lang w:eastAsia="ru-RU"/>
        </w:rPr>
        <w:t xml:space="preserve">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w:t>
      </w:r>
      <w:r>
        <w:rPr>
          <w:rFonts w:ascii="Times New Roman" w:eastAsia="Times New Roman" w:hAnsi="Times New Roman" w:cs="Times New Roman"/>
          <w:sz w:val="20"/>
          <w:szCs w:val="20"/>
          <w:lang w:eastAsia="ru-RU"/>
        </w:rPr>
        <w:t>проведении аукциона выписку из Е</w:t>
      </w:r>
      <w:r w:rsidRPr="009B01B4">
        <w:rPr>
          <w:rFonts w:ascii="Times New Roman" w:eastAsia="Times New Roman" w:hAnsi="Times New Roman" w:cs="Times New Roman"/>
          <w:sz w:val="20"/>
          <w:szCs w:val="20"/>
          <w:lang w:eastAsia="ru-RU"/>
        </w:rPr>
        <w:t>диного государственного реестра индивидуальных предпринимателей</w:t>
      </w:r>
      <w:proofErr w:type="gramEnd"/>
      <w:r w:rsidRPr="009B01B4">
        <w:rPr>
          <w:rFonts w:ascii="Times New Roman" w:eastAsia="Times New Roman" w:hAnsi="Times New Roman" w:cs="Times New Roman"/>
          <w:sz w:val="20"/>
          <w:szCs w:val="20"/>
          <w:lang w:eastAsia="ru-RU"/>
        </w:rPr>
        <w:t xml:space="preserve"> </w:t>
      </w:r>
      <w:proofErr w:type="gramStart"/>
      <w:r w:rsidRPr="009B01B4">
        <w:rPr>
          <w:rFonts w:ascii="Times New Roman" w:eastAsia="Times New Roman" w:hAnsi="Times New Roman" w:cs="Times New Roman"/>
          <w:sz w:val="20"/>
          <w:szCs w:val="20"/>
          <w:lang w:eastAsia="ru-RU"/>
        </w:rPr>
        <w:t>или нотариально заверенную копию такой выписки (для индивидуальных предпринимателей), копии документов, уд</w:t>
      </w:r>
      <w:r>
        <w:rPr>
          <w:rFonts w:ascii="Times New Roman" w:eastAsia="Times New Roman" w:hAnsi="Times New Roman" w:cs="Times New Roman"/>
          <w:sz w:val="20"/>
          <w:szCs w:val="20"/>
          <w:lang w:eastAsia="ru-RU"/>
        </w:rPr>
        <w:t xml:space="preserve">остоверяющих личность (для </w:t>
      </w:r>
      <w:r w:rsidRPr="009B01B4">
        <w:rPr>
          <w:rFonts w:ascii="Times New Roman" w:eastAsia="Times New Roman" w:hAnsi="Times New Roman" w:cs="Times New Roman"/>
          <w:sz w:val="20"/>
          <w:szCs w:val="20"/>
          <w:lang w:eastAsia="ru-RU"/>
        </w:rP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B01B4">
        <w:rPr>
          <w:rFonts w:ascii="Times New Roman" w:eastAsia="Times New Roman" w:hAnsi="Times New Roman" w:cs="Times New Roman"/>
          <w:sz w:val="20"/>
          <w:szCs w:val="20"/>
          <w:lang w:eastAsia="ru-RU"/>
        </w:rPr>
        <w:t xml:space="preserve"> о проведен</w:t>
      </w:r>
      <w:proofErr w:type="gramStart"/>
      <w:r w:rsidRPr="009B01B4">
        <w:rPr>
          <w:rFonts w:ascii="Times New Roman" w:eastAsia="Times New Roman" w:hAnsi="Times New Roman" w:cs="Times New Roman"/>
          <w:sz w:val="20"/>
          <w:szCs w:val="20"/>
          <w:lang w:eastAsia="ru-RU"/>
        </w:rPr>
        <w:t>ии ау</w:t>
      </w:r>
      <w:proofErr w:type="gramEnd"/>
      <w:r w:rsidRPr="009B01B4">
        <w:rPr>
          <w:rFonts w:ascii="Times New Roman" w:eastAsia="Times New Roman" w:hAnsi="Times New Roman" w:cs="Times New Roman"/>
          <w:sz w:val="20"/>
          <w:szCs w:val="20"/>
          <w:lang w:eastAsia="ru-RU"/>
        </w:rPr>
        <w:t>кциона.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9B01B4">
        <w:rPr>
          <w:rFonts w:ascii="Times New Roman" w:eastAsia="Times New Roman" w:hAnsi="Times New Roman" w:cs="Times New Roman"/>
          <w:sz w:val="20"/>
          <w:szCs w:val="20"/>
          <w:lang w:eastAsia="ru-RU"/>
        </w:rPr>
        <w:t>) постановочный эскиз, выполненный в цвете, масштабе и поз</w:t>
      </w:r>
      <w:r>
        <w:rPr>
          <w:rFonts w:ascii="Times New Roman" w:eastAsia="Times New Roman" w:hAnsi="Times New Roman" w:cs="Times New Roman"/>
          <w:sz w:val="20"/>
          <w:szCs w:val="20"/>
          <w:lang w:eastAsia="ru-RU"/>
        </w:rPr>
        <w:t>воляющий оценить внешний вид рекламной конструкции.</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4C4FB1">
        <w:rPr>
          <w:rFonts w:ascii="Times New Roman" w:eastAsia="Times New Roman" w:hAnsi="Times New Roman" w:cs="Times New Roman"/>
          <w:sz w:val="20"/>
          <w:szCs w:val="20"/>
          <w:lang w:eastAsia="ru-RU"/>
        </w:rPr>
        <w:t xml:space="preserve">Все листы </w:t>
      </w:r>
      <w:proofErr w:type="gramStart"/>
      <w:r w:rsidRPr="004C4FB1">
        <w:rPr>
          <w:rFonts w:ascii="Times New Roman" w:eastAsia="Times New Roman" w:hAnsi="Times New Roman" w:cs="Times New Roman"/>
          <w:sz w:val="20"/>
          <w:szCs w:val="20"/>
          <w:lang w:eastAsia="ru-RU"/>
        </w:rPr>
        <w:t>документов, представляемых одновременно с заявкой должны быть прошиты</w:t>
      </w:r>
      <w:proofErr w:type="gramEnd"/>
      <w:r w:rsidRPr="004C4FB1">
        <w:rPr>
          <w:rFonts w:ascii="Times New Roman" w:eastAsia="Times New Roman" w:hAnsi="Times New Roman" w:cs="Times New Roman"/>
          <w:sz w:val="20"/>
          <w:szCs w:val="20"/>
          <w:lang w:eastAsia="ru-RU"/>
        </w:rPr>
        <w:t xml:space="preserve">, пронумерованы,  скреплены печатью претендента (для юридического лица) и подписаны претендентом или его </w:t>
      </w:r>
      <w:r>
        <w:rPr>
          <w:rFonts w:ascii="Times New Roman" w:eastAsia="Times New Roman" w:hAnsi="Times New Roman" w:cs="Times New Roman"/>
          <w:sz w:val="20"/>
          <w:szCs w:val="20"/>
          <w:lang w:eastAsia="ru-RU"/>
        </w:rPr>
        <w:t xml:space="preserve">уполномоченным </w:t>
      </w:r>
      <w:r w:rsidRPr="004C4FB1">
        <w:rPr>
          <w:rFonts w:ascii="Times New Roman" w:eastAsia="Times New Roman" w:hAnsi="Times New Roman" w:cs="Times New Roman"/>
          <w:sz w:val="20"/>
          <w:szCs w:val="20"/>
          <w:lang w:eastAsia="ru-RU"/>
        </w:rPr>
        <w:t>представителем</w:t>
      </w:r>
      <w:r>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4C4FB1">
        <w:rPr>
          <w:rFonts w:ascii="Times New Roman" w:eastAsia="Times New Roman" w:hAnsi="Times New Roman" w:cs="Times New Roman"/>
          <w:sz w:val="20"/>
          <w:szCs w:val="20"/>
          <w:lang w:eastAsia="ru-RU"/>
        </w:rPr>
        <w:t xml:space="preserve">2.2. Претендент приобретает статус участника соответствующего </w:t>
      </w:r>
      <w:r>
        <w:rPr>
          <w:rFonts w:ascii="Times New Roman" w:eastAsia="Times New Roman" w:hAnsi="Times New Roman" w:cs="Times New Roman"/>
          <w:sz w:val="20"/>
          <w:szCs w:val="20"/>
          <w:lang w:eastAsia="ru-RU"/>
        </w:rPr>
        <w:t>аукциона</w:t>
      </w:r>
      <w:r w:rsidRPr="004C4FB1">
        <w:rPr>
          <w:rFonts w:ascii="Times New Roman" w:eastAsia="Times New Roman" w:hAnsi="Times New Roman" w:cs="Times New Roman"/>
          <w:sz w:val="20"/>
          <w:szCs w:val="20"/>
          <w:lang w:eastAsia="ru-RU"/>
        </w:rPr>
        <w:t xml:space="preserve"> с момента регистрации его заявки Организатором торгов</w:t>
      </w:r>
      <w:r>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B01B4">
        <w:rPr>
          <w:rFonts w:ascii="Times New Roman" w:eastAsia="Times New Roman" w:hAnsi="Times New Roman" w:cs="Times New Roman"/>
          <w:b/>
          <w:sz w:val="20"/>
          <w:szCs w:val="20"/>
          <w:lang w:eastAsia="ru-RU"/>
        </w:rPr>
        <w:t>. Требования к участникам аукциона</w:t>
      </w:r>
      <w:r w:rsidR="005032DD">
        <w:rPr>
          <w:rFonts w:ascii="Times New Roman" w:eastAsia="Times New Roman" w:hAnsi="Times New Roman" w:cs="Times New Roman"/>
          <w:b/>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w:t>
      </w:r>
      <w:r w:rsidR="000A24AD" w:rsidRPr="00A014C5">
        <w:rPr>
          <w:rFonts w:ascii="Times New Roman" w:eastAsia="Times New Roman" w:hAnsi="Times New Roman" w:cs="Times New Roman"/>
          <w:sz w:val="20"/>
          <w:szCs w:val="20"/>
          <w:lang w:eastAsia="ru-RU"/>
        </w:rPr>
        <w:t xml:space="preserve"> физическое </w:t>
      </w:r>
      <w:proofErr w:type="gramStart"/>
      <w:r w:rsidR="000A24AD" w:rsidRPr="00A014C5">
        <w:rPr>
          <w:rFonts w:ascii="Times New Roman" w:eastAsia="Times New Roman" w:hAnsi="Times New Roman" w:cs="Times New Roman"/>
          <w:sz w:val="20"/>
          <w:szCs w:val="20"/>
          <w:lang w:eastAsia="ru-RU"/>
        </w:rPr>
        <w:t>лицо</w:t>
      </w:r>
      <w:proofErr w:type="gramEnd"/>
      <w:r w:rsidRPr="00A014C5">
        <w:rPr>
          <w:rFonts w:ascii="Times New Roman" w:eastAsia="Times New Roman" w:hAnsi="Times New Roman" w:cs="Times New Roman"/>
          <w:sz w:val="20"/>
          <w:szCs w:val="20"/>
          <w:lang w:eastAsia="ru-RU"/>
        </w:rPr>
        <w:t xml:space="preserve"> претендующее на заключение </w:t>
      </w:r>
      <w:r w:rsidRPr="00A014C5">
        <w:rPr>
          <w:rFonts w:ascii="Times New Roman" w:eastAsia="Times New Roman" w:hAnsi="Times New Roman" w:cs="Times New Roman"/>
          <w:sz w:val="20"/>
          <w:szCs w:val="20"/>
          <w:lang w:eastAsia="ru-RU"/>
        </w:rPr>
        <w:lastRenderedPageBreak/>
        <w:t>договора на установку и эксплуатацию рекламной конструкции, представившее Организатору документы, указанные в п. 2.1 документации об аукционе.</w:t>
      </w:r>
      <w:r w:rsidR="007A6B49">
        <w:rPr>
          <w:rFonts w:ascii="Times New Roman" w:eastAsia="Times New Roman" w:hAnsi="Times New Roman" w:cs="Times New Roman"/>
          <w:sz w:val="20"/>
          <w:szCs w:val="20"/>
          <w:lang w:eastAsia="ru-RU"/>
        </w:rPr>
        <w:t xml:space="preserve"> </w:t>
      </w:r>
    </w:p>
    <w:p w:rsidR="006C4360" w:rsidRPr="00A014C5"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B01B4">
        <w:rPr>
          <w:rFonts w:ascii="Times New Roman" w:eastAsia="Times New Roman" w:hAnsi="Times New Roman" w:cs="Times New Roman"/>
          <w:sz w:val="20"/>
          <w:szCs w:val="20"/>
          <w:lang w:eastAsia="ru-RU"/>
        </w:rPr>
        <w:t xml:space="preserve">.2. </w:t>
      </w:r>
      <w:r w:rsidRPr="00A014C5">
        <w:rPr>
          <w:rFonts w:ascii="Times New Roman" w:eastAsia="Times New Roman" w:hAnsi="Times New Roman" w:cs="Times New Roman"/>
          <w:sz w:val="20"/>
          <w:szCs w:val="20"/>
          <w:lang w:eastAsia="ru-RU"/>
        </w:rPr>
        <w:t>Заявитель не допускается Комиссией к участию в аукционе в случаях:</w:t>
      </w:r>
    </w:p>
    <w:p w:rsidR="006C4360" w:rsidRPr="009B01B4"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9B01B4">
        <w:rPr>
          <w:rFonts w:ascii="Times New Roman" w:eastAsia="Times New Roman" w:hAnsi="Times New Roman" w:cs="Times New Roman"/>
          <w:sz w:val="20"/>
          <w:szCs w:val="20"/>
          <w:lang w:eastAsia="ru-RU"/>
        </w:rPr>
        <w:t xml:space="preserve"> непредставления документов, определенных разделом 2 настоящей документации об аукционе, либо наличия в таких документах недостоверных сведений;</w:t>
      </w:r>
    </w:p>
    <w:p w:rsidR="006C4360" w:rsidRPr="009B01B4"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9B01B4">
        <w:rPr>
          <w:rFonts w:ascii="Times New Roman" w:eastAsia="Times New Roman" w:hAnsi="Times New Roman" w:cs="Times New Roman"/>
          <w:sz w:val="20"/>
          <w:szCs w:val="20"/>
          <w:lang w:eastAsia="ru-RU"/>
        </w:rPr>
        <w:t xml:space="preserve"> несоответствия заявки на участие в аукционе требованиям документации об аукционе;</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9B01B4">
        <w:rPr>
          <w:rFonts w:ascii="Times New Roman" w:eastAsia="Times New Roman" w:hAnsi="Times New Roman" w:cs="Times New Roman"/>
          <w:sz w:val="20"/>
          <w:szCs w:val="20"/>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0A24AD">
        <w:rPr>
          <w:rFonts w:ascii="Times New Roman" w:eastAsia="Times New Roman" w:hAnsi="Times New Roman" w:cs="Times New Roman"/>
          <w:sz w:val="20"/>
          <w:szCs w:val="20"/>
          <w:lang w:eastAsia="ru-RU"/>
        </w:rPr>
        <w:t xml:space="preserve">, </w:t>
      </w:r>
      <w:r w:rsidR="000A24AD" w:rsidRPr="00A014C5">
        <w:rPr>
          <w:rFonts w:ascii="Times New Roman" w:eastAsia="Times New Roman" w:hAnsi="Times New Roman" w:cs="Times New Roman"/>
          <w:sz w:val="20"/>
          <w:szCs w:val="20"/>
          <w:lang w:eastAsia="ru-RU"/>
        </w:rPr>
        <w:t>физического лица</w:t>
      </w:r>
      <w:r w:rsidRPr="00A014C5">
        <w:rPr>
          <w:rFonts w:ascii="Times New Roman" w:eastAsia="Times New Roman" w:hAnsi="Times New Roman" w:cs="Times New Roman"/>
          <w:sz w:val="20"/>
          <w:szCs w:val="20"/>
          <w:lang w:eastAsia="ru-RU"/>
        </w:rPr>
        <w:t xml:space="preserve"> банкротом и</w:t>
      </w:r>
      <w:r w:rsidR="000A24AD" w:rsidRPr="00A014C5">
        <w:rPr>
          <w:rFonts w:ascii="Times New Roman" w:eastAsia="Times New Roman" w:hAnsi="Times New Roman" w:cs="Times New Roman"/>
          <w:sz w:val="20"/>
          <w:szCs w:val="20"/>
          <w:lang w:eastAsia="ru-RU"/>
        </w:rPr>
        <w:t xml:space="preserve"> (или) </w:t>
      </w:r>
      <w:r w:rsidRPr="00A014C5">
        <w:rPr>
          <w:rFonts w:ascii="Times New Roman" w:eastAsia="Times New Roman" w:hAnsi="Times New Roman" w:cs="Times New Roman"/>
          <w:sz w:val="20"/>
          <w:szCs w:val="20"/>
          <w:lang w:eastAsia="ru-RU"/>
        </w:rPr>
        <w:t>об открытии конкурсного производства;</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9B01B4">
        <w:rPr>
          <w:rFonts w:ascii="Times New Roman" w:eastAsia="Times New Roman" w:hAnsi="Times New Roman" w:cs="Times New Roman"/>
          <w:sz w:val="20"/>
          <w:szCs w:val="20"/>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2 настоящей документации об аукционе, Комиссия обязана отстранить такого претендента или участника аукциона от участия в аукционе на любом этапе </w:t>
      </w:r>
      <w:r>
        <w:rPr>
          <w:rFonts w:ascii="Times New Roman" w:eastAsia="Times New Roman" w:hAnsi="Times New Roman" w:cs="Times New Roman"/>
          <w:sz w:val="20"/>
          <w:szCs w:val="20"/>
          <w:lang w:eastAsia="ru-RU"/>
        </w:rPr>
        <w:t>его</w:t>
      </w:r>
      <w:r w:rsidRPr="009B01B4">
        <w:rPr>
          <w:rFonts w:ascii="Times New Roman" w:eastAsia="Times New Roman" w:hAnsi="Times New Roman" w:cs="Times New Roman"/>
          <w:sz w:val="20"/>
          <w:szCs w:val="20"/>
          <w:lang w:eastAsia="ru-RU"/>
        </w:rPr>
        <w:t xml:space="preserve"> проведения.</w:t>
      </w:r>
    </w:p>
    <w:p w:rsidR="006C4360" w:rsidRPr="005032DD"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b/>
          <w:sz w:val="20"/>
          <w:szCs w:val="20"/>
          <w:lang w:eastAsia="ru-RU"/>
        </w:rPr>
        <w:t>4. Порядок, место, дата и время начала и окончания срока подачи заявок на участие в аукционе</w:t>
      </w:r>
      <w:r w:rsidR="00232AC2" w:rsidRPr="005032DD">
        <w:rPr>
          <w:rFonts w:ascii="Times New Roman" w:eastAsia="Times New Roman" w:hAnsi="Times New Roman" w:cs="Times New Roman"/>
          <w:b/>
          <w:sz w:val="20"/>
          <w:szCs w:val="20"/>
          <w:lang w:eastAsia="ru-RU"/>
        </w:rPr>
        <w:t>.</w:t>
      </w:r>
    </w:p>
    <w:p w:rsidR="006C4360" w:rsidRPr="009B01B4"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4.1 Дата, место и время приема заявок с прилагаемыми документами ежедневно, кроме выходных </w:t>
      </w:r>
      <w:r w:rsidRPr="007E2CB3">
        <w:rPr>
          <w:rFonts w:ascii="Times New Roman" w:eastAsia="Times New Roman" w:hAnsi="Times New Roman" w:cs="Times New Roman"/>
          <w:b/>
          <w:sz w:val="20"/>
          <w:szCs w:val="20"/>
          <w:lang w:eastAsia="ru-RU"/>
        </w:rPr>
        <w:t>с</w:t>
      </w:r>
      <w:r w:rsidR="004A50F9" w:rsidRPr="007E2CB3">
        <w:rPr>
          <w:rFonts w:ascii="Times New Roman" w:eastAsia="Times New Roman" w:hAnsi="Times New Roman" w:cs="Times New Roman"/>
          <w:b/>
          <w:sz w:val="20"/>
          <w:szCs w:val="20"/>
          <w:lang w:eastAsia="ru-RU"/>
        </w:rPr>
        <w:t xml:space="preserve"> </w:t>
      </w:r>
      <w:r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09</w:t>
      </w:r>
      <w:r w:rsidRPr="007E2CB3">
        <w:rPr>
          <w:rFonts w:ascii="Times New Roman" w:eastAsia="Times New Roman" w:hAnsi="Times New Roman" w:cs="Times New Roman"/>
          <w:b/>
          <w:sz w:val="20"/>
          <w:szCs w:val="20"/>
          <w:lang w:eastAsia="ru-RU"/>
        </w:rPr>
        <w:t>»</w:t>
      </w:r>
      <w:r w:rsidR="004677D5"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ноября</w:t>
      </w:r>
      <w:r w:rsidR="0081097B" w:rsidRPr="007E2CB3">
        <w:rPr>
          <w:rFonts w:ascii="Times New Roman" w:eastAsia="Times New Roman" w:hAnsi="Times New Roman" w:cs="Times New Roman"/>
          <w:b/>
          <w:sz w:val="20"/>
          <w:szCs w:val="20"/>
          <w:lang w:eastAsia="ru-RU"/>
        </w:rPr>
        <w:t xml:space="preserve"> </w:t>
      </w:r>
      <w:r w:rsidR="004A50F9" w:rsidRPr="007E2CB3">
        <w:rPr>
          <w:rFonts w:ascii="Times New Roman" w:eastAsia="Times New Roman" w:hAnsi="Times New Roman" w:cs="Times New Roman"/>
          <w:b/>
          <w:sz w:val="20"/>
          <w:szCs w:val="20"/>
          <w:lang w:eastAsia="ru-RU"/>
        </w:rPr>
        <w:t>20</w:t>
      </w:r>
      <w:r w:rsidR="007A6B49" w:rsidRPr="007E2CB3">
        <w:rPr>
          <w:rFonts w:ascii="Times New Roman" w:eastAsia="Times New Roman" w:hAnsi="Times New Roman" w:cs="Times New Roman"/>
          <w:b/>
          <w:sz w:val="20"/>
          <w:szCs w:val="20"/>
          <w:lang w:eastAsia="ru-RU"/>
        </w:rPr>
        <w:t>17</w:t>
      </w:r>
      <w:r w:rsidRPr="007E2CB3">
        <w:rPr>
          <w:rFonts w:ascii="Times New Roman" w:eastAsia="Times New Roman" w:hAnsi="Times New Roman" w:cs="Times New Roman"/>
          <w:b/>
          <w:sz w:val="20"/>
          <w:szCs w:val="20"/>
          <w:lang w:eastAsia="ru-RU"/>
        </w:rPr>
        <w:t xml:space="preserve"> г. по «</w:t>
      </w:r>
      <w:r w:rsidR="00262804">
        <w:rPr>
          <w:rFonts w:ascii="Times New Roman" w:eastAsia="Times New Roman" w:hAnsi="Times New Roman" w:cs="Times New Roman"/>
          <w:b/>
          <w:sz w:val="20"/>
          <w:szCs w:val="20"/>
          <w:lang w:eastAsia="ru-RU"/>
        </w:rPr>
        <w:t>29</w:t>
      </w:r>
      <w:r w:rsidRPr="007E2CB3">
        <w:rPr>
          <w:rFonts w:ascii="Times New Roman" w:eastAsia="Times New Roman" w:hAnsi="Times New Roman" w:cs="Times New Roman"/>
          <w:b/>
          <w:sz w:val="20"/>
          <w:szCs w:val="20"/>
          <w:lang w:eastAsia="ru-RU"/>
        </w:rPr>
        <w:t xml:space="preserve">» </w:t>
      </w:r>
      <w:r w:rsidR="00262804">
        <w:rPr>
          <w:rFonts w:ascii="Times New Roman" w:eastAsia="Times New Roman" w:hAnsi="Times New Roman" w:cs="Times New Roman"/>
          <w:b/>
          <w:sz w:val="20"/>
          <w:szCs w:val="20"/>
          <w:lang w:eastAsia="ru-RU"/>
        </w:rPr>
        <w:t>января</w:t>
      </w:r>
      <w:r w:rsidR="00AE5F07" w:rsidRPr="007E2CB3">
        <w:rPr>
          <w:rFonts w:ascii="Times New Roman" w:eastAsia="Times New Roman" w:hAnsi="Times New Roman" w:cs="Times New Roman"/>
          <w:b/>
          <w:sz w:val="20"/>
          <w:szCs w:val="20"/>
          <w:lang w:eastAsia="ru-RU"/>
        </w:rPr>
        <w:t xml:space="preserve"> </w:t>
      </w:r>
      <w:r w:rsidRPr="007E2CB3">
        <w:rPr>
          <w:rFonts w:ascii="Times New Roman" w:eastAsia="Times New Roman" w:hAnsi="Times New Roman" w:cs="Times New Roman"/>
          <w:b/>
          <w:sz w:val="20"/>
          <w:szCs w:val="20"/>
          <w:lang w:eastAsia="ru-RU"/>
        </w:rPr>
        <w:t>20</w:t>
      </w:r>
      <w:r w:rsidR="007A6B49" w:rsidRPr="007E2CB3">
        <w:rPr>
          <w:rFonts w:ascii="Times New Roman" w:eastAsia="Times New Roman" w:hAnsi="Times New Roman" w:cs="Times New Roman"/>
          <w:b/>
          <w:sz w:val="20"/>
          <w:szCs w:val="20"/>
          <w:lang w:eastAsia="ru-RU"/>
        </w:rPr>
        <w:t>1</w:t>
      </w:r>
      <w:r w:rsidR="00262804">
        <w:rPr>
          <w:rFonts w:ascii="Times New Roman" w:eastAsia="Times New Roman" w:hAnsi="Times New Roman" w:cs="Times New Roman"/>
          <w:b/>
          <w:sz w:val="20"/>
          <w:szCs w:val="20"/>
          <w:lang w:eastAsia="ru-RU"/>
        </w:rPr>
        <w:t>8</w:t>
      </w:r>
      <w:r w:rsidRPr="007E2CB3">
        <w:rPr>
          <w:rFonts w:ascii="Times New Roman" w:eastAsia="Times New Roman" w:hAnsi="Times New Roman" w:cs="Times New Roman"/>
          <w:b/>
          <w:sz w:val="20"/>
          <w:szCs w:val="20"/>
          <w:lang w:eastAsia="ru-RU"/>
        </w:rPr>
        <w:t xml:space="preserve"> г.</w:t>
      </w:r>
      <w:r w:rsidRPr="00794B7F">
        <w:rPr>
          <w:rFonts w:ascii="Times New Roman" w:eastAsia="Times New Roman" w:hAnsi="Times New Roman" w:cs="Times New Roman"/>
          <w:sz w:val="20"/>
          <w:szCs w:val="20"/>
          <w:lang w:eastAsia="ru-RU"/>
        </w:rPr>
        <w:t xml:space="preserve"> в рабочие дни </w:t>
      </w:r>
      <w:r w:rsidRPr="007E2CB3">
        <w:rPr>
          <w:rFonts w:ascii="Times New Roman" w:eastAsia="Times New Roman" w:hAnsi="Times New Roman" w:cs="Times New Roman"/>
          <w:b/>
          <w:sz w:val="20"/>
          <w:szCs w:val="20"/>
          <w:lang w:eastAsia="ru-RU"/>
        </w:rPr>
        <w:t xml:space="preserve">с </w:t>
      </w:r>
      <w:r w:rsidR="00AE5F07" w:rsidRPr="007E2CB3">
        <w:rPr>
          <w:rFonts w:ascii="Times New Roman" w:eastAsia="Times New Roman" w:hAnsi="Times New Roman" w:cs="Times New Roman"/>
          <w:b/>
          <w:sz w:val="20"/>
          <w:szCs w:val="20"/>
          <w:lang w:eastAsia="ru-RU"/>
        </w:rPr>
        <w:t>09</w:t>
      </w:r>
      <w:r w:rsidRPr="007E2CB3">
        <w:rPr>
          <w:rFonts w:ascii="Times New Roman" w:eastAsia="Times New Roman" w:hAnsi="Times New Roman" w:cs="Times New Roman"/>
          <w:b/>
          <w:sz w:val="20"/>
          <w:szCs w:val="20"/>
          <w:lang w:eastAsia="ru-RU"/>
        </w:rPr>
        <w:t xml:space="preserve"> часов </w:t>
      </w:r>
      <w:r w:rsidR="00AE5F07" w:rsidRPr="007E2CB3">
        <w:rPr>
          <w:rFonts w:ascii="Times New Roman" w:eastAsia="Times New Roman" w:hAnsi="Times New Roman" w:cs="Times New Roman"/>
          <w:b/>
          <w:sz w:val="20"/>
          <w:szCs w:val="20"/>
          <w:lang w:eastAsia="ru-RU"/>
        </w:rPr>
        <w:t>00</w:t>
      </w:r>
      <w:r w:rsidR="00794B7F" w:rsidRPr="007E2CB3">
        <w:rPr>
          <w:rFonts w:ascii="Times New Roman" w:eastAsia="Times New Roman" w:hAnsi="Times New Roman" w:cs="Times New Roman"/>
          <w:b/>
          <w:sz w:val="20"/>
          <w:szCs w:val="20"/>
          <w:lang w:eastAsia="ru-RU"/>
        </w:rPr>
        <w:t>_</w:t>
      </w:r>
      <w:r w:rsidRPr="007E2CB3">
        <w:rPr>
          <w:rFonts w:ascii="Times New Roman" w:eastAsia="Times New Roman" w:hAnsi="Times New Roman" w:cs="Times New Roman"/>
          <w:b/>
          <w:sz w:val="20"/>
          <w:szCs w:val="20"/>
          <w:lang w:eastAsia="ru-RU"/>
        </w:rPr>
        <w:t xml:space="preserve"> минут до </w:t>
      </w:r>
      <w:r w:rsidR="00AE5F07" w:rsidRPr="007E2CB3">
        <w:rPr>
          <w:rFonts w:ascii="Times New Roman" w:eastAsia="Times New Roman" w:hAnsi="Times New Roman" w:cs="Times New Roman"/>
          <w:b/>
          <w:sz w:val="20"/>
          <w:szCs w:val="20"/>
          <w:lang w:eastAsia="ru-RU"/>
        </w:rPr>
        <w:t>17</w:t>
      </w:r>
      <w:r w:rsidRPr="007E2CB3">
        <w:rPr>
          <w:rFonts w:ascii="Times New Roman" w:eastAsia="Times New Roman" w:hAnsi="Times New Roman" w:cs="Times New Roman"/>
          <w:b/>
          <w:sz w:val="20"/>
          <w:szCs w:val="20"/>
          <w:lang w:eastAsia="ru-RU"/>
        </w:rPr>
        <w:t xml:space="preserve"> часов </w:t>
      </w:r>
      <w:r w:rsidR="00AE5F07" w:rsidRPr="007E2CB3">
        <w:rPr>
          <w:rFonts w:ascii="Times New Roman" w:eastAsia="Times New Roman" w:hAnsi="Times New Roman" w:cs="Times New Roman"/>
          <w:b/>
          <w:sz w:val="20"/>
          <w:szCs w:val="20"/>
          <w:lang w:eastAsia="ru-RU"/>
        </w:rPr>
        <w:t>00</w:t>
      </w:r>
      <w:r w:rsidRPr="007E2CB3">
        <w:rPr>
          <w:rFonts w:ascii="Times New Roman" w:eastAsia="Times New Roman" w:hAnsi="Times New Roman" w:cs="Times New Roman"/>
          <w:b/>
          <w:sz w:val="20"/>
          <w:szCs w:val="20"/>
          <w:lang w:eastAsia="ru-RU"/>
        </w:rPr>
        <w:t xml:space="preserve"> минут</w:t>
      </w:r>
      <w:r w:rsidRPr="00794B7F">
        <w:rPr>
          <w:rFonts w:ascii="Times New Roman" w:eastAsia="Times New Roman" w:hAnsi="Times New Roman" w:cs="Times New Roman"/>
          <w:sz w:val="20"/>
          <w:szCs w:val="20"/>
          <w:lang w:eastAsia="ru-RU"/>
        </w:rPr>
        <w:t xml:space="preserve"> (время местное)</w:t>
      </w:r>
      <w:r w:rsidR="00AE5F07">
        <w:rPr>
          <w:rFonts w:ascii="Times New Roman" w:eastAsia="Times New Roman" w:hAnsi="Times New Roman" w:cs="Times New Roman"/>
          <w:sz w:val="20"/>
          <w:szCs w:val="20"/>
          <w:lang w:eastAsia="ru-RU"/>
        </w:rPr>
        <w:t xml:space="preserve"> </w:t>
      </w:r>
      <w:r w:rsidRPr="00794B7F">
        <w:rPr>
          <w:rFonts w:ascii="Times New Roman" w:eastAsia="Times New Roman" w:hAnsi="Times New Roman" w:cs="Times New Roman"/>
          <w:sz w:val="20"/>
          <w:szCs w:val="20"/>
          <w:lang w:eastAsia="ru-RU"/>
        </w:rPr>
        <w:t xml:space="preserve">по адресу  г. Иркутск, ул. </w:t>
      </w:r>
      <w:r w:rsidR="007A6B49" w:rsidRPr="00794B7F">
        <w:rPr>
          <w:rFonts w:ascii="Times New Roman" w:eastAsia="Times New Roman" w:hAnsi="Times New Roman" w:cs="Times New Roman"/>
          <w:sz w:val="20"/>
          <w:szCs w:val="20"/>
          <w:lang w:eastAsia="ru-RU"/>
        </w:rPr>
        <w:t>Партизанская</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д. 1,</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 xml:space="preserve">3-й этаж, </w:t>
      </w:r>
      <w:proofErr w:type="spellStart"/>
      <w:r w:rsidR="007A6B49" w:rsidRPr="00794B7F">
        <w:rPr>
          <w:rFonts w:ascii="Times New Roman" w:eastAsia="Times New Roman" w:hAnsi="Times New Roman" w:cs="Times New Roman"/>
          <w:sz w:val="20"/>
          <w:szCs w:val="20"/>
          <w:lang w:eastAsia="ru-RU"/>
        </w:rPr>
        <w:t>каб</w:t>
      </w:r>
      <w:proofErr w:type="spellEnd"/>
      <w:r w:rsidR="00794B7F" w:rsidRPr="00794B7F">
        <w:rPr>
          <w:rFonts w:ascii="Times New Roman" w:eastAsia="Times New Roman" w:hAnsi="Times New Roman" w:cs="Times New Roman"/>
          <w:sz w:val="20"/>
          <w:szCs w:val="20"/>
          <w:lang w:eastAsia="ru-RU"/>
        </w:rPr>
        <w:t xml:space="preserve">. </w:t>
      </w:r>
      <w:r w:rsidR="00AE5F07">
        <w:rPr>
          <w:rFonts w:ascii="Times New Roman" w:eastAsia="Times New Roman" w:hAnsi="Times New Roman" w:cs="Times New Roman"/>
          <w:sz w:val="20"/>
          <w:szCs w:val="20"/>
          <w:lang w:eastAsia="ru-RU"/>
        </w:rPr>
        <w:t>49</w:t>
      </w:r>
      <w:r w:rsidRPr="00794B7F">
        <w:rPr>
          <w:rFonts w:ascii="Times New Roman" w:eastAsia="Times New Roman" w:hAnsi="Times New Roman" w:cs="Times New Roman"/>
          <w:sz w:val="20"/>
          <w:szCs w:val="20"/>
          <w:lang w:eastAsia="ru-RU"/>
        </w:rPr>
        <w:t xml:space="preserve">. Справки по телефонам (3952) </w:t>
      </w:r>
      <w:r w:rsidR="007A6B49" w:rsidRPr="00794B7F">
        <w:rPr>
          <w:rFonts w:ascii="Times New Roman" w:eastAsia="Times New Roman" w:hAnsi="Times New Roman" w:cs="Times New Roman"/>
          <w:sz w:val="20"/>
          <w:szCs w:val="20"/>
          <w:lang w:eastAsia="ru-RU"/>
        </w:rPr>
        <w:t>29</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71</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38</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20</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75</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18</w:t>
      </w:r>
      <w:r w:rsidRPr="00794B7F">
        <w:rPr>
          <w:rFonts w:ascii="Times New Roman" w:eastAsia="Times New Roman" w:hAnsi="Times New Roman" w:cs="Times New Roman"/>
          <w:sz w:val="20"/>
          <w:szCs w:val="20"/>
          <w:lang w:eastAsia="ru-RU"/>
        </w:rPr>
        <w:t>.</w:t>
      </w:r>
      <w:r w:rsidR="009E71A0">
        <w:rPr>
          <w:rFonts w:ascii="Times New Roman" w:eastAsia="Times New Roman" w:hAnsi="Times New Roman" w:cs="Times New Roman"/>
          <w:sz w:val="20"/>
          <w:szCs w:val="20"/>
          <w:lang w:eastAsia="ru-RU"/>
        </w:rPr>
        <w:t xml:space="preserve"> </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B01B4">
        <w:rPr>
          <w:rFonts w:ascii="Times New Roman" w:eastAsia="Times New Roman" w:hAnsi="Times New Roman" w:cs="Times New Roman"/>
          <w:sz w:val="20"/>
          <w:szCs w:val="20"/>
          <w:lang w:eastAsia="ru-RU"/>
        </w:rPr>
        <w:t xml:space="preserve">.2. </w:t>
      </w:r>
      <w:r w:rsidRPr="00FA0C68">
        <w:rPr>
          <w:rFonts w:ascii="Times New Roman" w:eastAsia="Times New Roman" w:hAnsi="Times New Roman" w:cs="Times New Roman"/>
          <w:sz w:val="20"/>
          <w:szCs w:val="20"/>
          <w:lang w:eastAsia="ru-RU"/>
        </w:rPr>
        <w:t>Заявка претендента регистрируется Организат</w:t>
      </w:r>
      <w:r w:rsidR="004D5E37" w:rsidRPr="00FA0C68">
        <w:rPr>
          <w:rFonts w:ascii="Times New Roman" w:eastAsia="Times New Roman" w:hAnsi="Times New Roman" w:cs="Times New Roman"/>
          <w:sz w:val="20"/>
          <w:szCs w:val="20"/>
          <w:lang w:eastAsia="ru-RU"/>
        </w:rPr>
        <w:t>о</w:t>
      </w:r>
      <w:r w:rsidR="00FA0C68" w:rsidRPr="00FA0C68">
        <w:rPr>
          <w:rFonts w:ascii="Times New Roman" w:eastAsia="Times New Roman" w:hAnsi="Times New Roman" w:cs="Times New Roman"/>
          <w:sz w:val="20"/>
          <w:szCs w:val="20"/>
          <w:lang w:eastAsia="ru-RU"/>
        </w:rPr>
        <w:t>ро</w:t>
      </w:r>
      <w:r w:rsidR="004D5E37" w:rsidRPr="00FA0C68">
        <w:rPr>
          <w:rFonts w:ascii="Times New Roman" w:eastAsia="Times New Roman" w:hAnsi="Times New Roman" w:cs="Times New Roman"/>
          <w:sz w:val="20"/>
          <w:szCs w:val="20"/>
          <w:lang w:eastAsia="ru-RU"/>
        </w:rPr>
        <w:t>м</w:t>
      </w:r>
      <w:r w:rsidRPr="00FA0C68">
        <w:rPr>
          <w:rFonts w:ascii="Times New Roman" w:eastAsia="Times New Roman" w:hAnsi="Times New Roman" w:cs="Times New Roman"/>
          <w:sz w:val="20"/>
          <w:szCs w:val="20"/>
          <w:lang w:eastAsia="ru-RU"/>
        </w:rPr>
        <w:t xml:space="preserve"> аукциона в журнале регистрации</w:t>
      </w:r>
      <w:r w:rsidRPr="009B01B4">
        <w:rPr>
          <w:rFonts w:ascii="Times New Roman" w:eastAsia="Times New Roman" w:hAnsi="Times New Roman" w:cs="Times New Roman"/>
          <w:sz w:val="20"/>
          <w:szCs w:val="20"/>
          <w:lang w:eastAsia="ru-RU"/>
        </w:rPr>
        <w:t xml:space="preserve"> заявок с указанием в нем даты и времени подачи заявки, а также номера, присвоенного ей в журнале регистрации зая</w:t>
      </w:r>
      <w:r>
        <w:rPr>
          <w:rFonts w:ascii="Times New Roman" w:eastAsia="Times New Roman" w:hAnsi="Times New Roman" w:cs="Times New Roman"/>
          <w:sz w:val="20"/>
          <w:szCs w:val="20"/>
          <w:lang w:eastAsia="ru-RU"/>
        </w:rPr>
        <w:t xml:space="preserve">вок. </w:t>
      </w:r>
      <w:r w:rsidRPr="009B01B4">
        <w:rPr>
          <w:rFonts w:ascii="Times New Roman" w:eastAsia="Times New Roman" w:hAnsi="Times New Roman" w:cs="Times New Roman"/>
          <w:sz w:val="20"/>
          <w:szCs w:val="20"/>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w:t>
      </w:r>
    </w:p>
    <w:p w:rsidR="006C4360" w:rsidRPr="004C4FB1"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4C4FB1">
        <w:rPr>
          <w:rFonts w:ascii="Times New Roman" w:eastAsia="Times New Roman" w:hAnsi="Times New Roman" w:cs="Times New Roman"/>
          <w:sz w:val="20"/>
          <w:szCs w:val="20"/>
          <w:lang w:eastAsia="ru-RU"/>
        </w:rPr>
        <w:t>.</w:t>
      </w:r>
      <w:r w:rsidR="006E1902">
        <w:rPr>
          <w:rFonts w:ascii="Times New Roman" w:eastAsia="Times New Roman" w:hAnsi="Times New Roman" w:cs="Times New Roman"/>
          <w:sz w:val="20"/>
          <w:szCs w:val="20"/>
          <w:lang w:eastAsia="ru-RU"/>
        </w:rPr>
        <w:t>3</w:t>
      </w:r>
      <w:r w:rsidRPr="004C4FB1">
        <w:rPr>
          <w:rFonts w:ascii="Times New Roman" w:eastAsia="Times New Roman" w:hAnsi="Times New Roman" w:cs="Times New Roman"/>
          <w:sz w:val="20"/>
          <w:szCs w:val="20"/>
          <w:lang w:eastAsia="ru-RU"/>
        </w:rPr>
        <w:t>. Один претендент имеет право подать только одну заявку по каждому лоту.</w:t>
      </w:r>
    </w:p>
    <w:p w:rsidR="006C4360" w:rsidRPr="004C4FB1" w:rsidRDefault="007D736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4C4FB1">
        <w:rPr>
          <w:rFonts w:ascii="Times New Roman" w:eastAsia="Times New Roman" w:hAnsi="Times New Roman" w:cs="Times New Roman"/>
          <w:sz w:val="20"/>
          <w:szCs w:val="20"/>
          <w:lang w:eastAsia="ru-RU"/>
        </w:rPr>
        <w:t>.</w:t>
      </w:r>
      <w:r w:rsidR="006E1902">
        <w:rPr>
          <w:rFonts w:ascii="Times New Roman" w:eastAsia="Times New Roman" w:hAnsi="Times New Roman" w:cs="Times New Roman"/>
          <w:sz w:val="20"/>
          <w:szCs w:val="20"/>
          <w:lang w:eastAsia="ru-RU"/>
        </w:rPr>
        <w:t>4</w:t>
      </w:r>
      <w:r w:rsidR="006C4360" w:rsidRPr="004C4FB1">
        <w:rPr>
          <w:rFonts w:ascii="Times New Roman" w:eastAsia="Times New Roman" w:hAnsi="Times New Roman" w:cs="Times New Roman"/>
          <w:sz w:val="20"/>
          <w:szCs w:val="20"/>
          <w:lang w:eastAsia="ru-RU"/>
        </w:rPr>
        <w:t xml:space="preserve">. Организатор </w:t>
      </w:r>
      <w:r w:rsidR="006C4360">
        <w:rPr>
          <w:rFonts w:ascii="Times New Roman" w:eastAsia="Times New Roman" w:hAnsi="Times New Roman" w:cs="Times New Roman"/>
          <w:sz w:val="20"/>
          <w:szCs w:val="20"/>
          <w:lang w:eastAsia="ru-RU"/>
        </w:rPr>
        <w:t>аукциона</w:t>
      </w:r>
      <w:r w:rsidR="006C4360" w:rsidRPr="004C4FB1">
        <w:rPr>
          <w:rFonts w:ascii="Times New Roman" w:eastAsia="Times New Roman" w:hAnsi="Times New Roman" w:cs="Times New Roman"/>
          <w:sz w:val="20"/>
          <w:szCs w:val="20"/>
          <w:lang w:eastAsia="ru-RU"/>
        </w:rPr>
        <w:t xml:space="preserve"> принимает меры по обеспечению сохранности представленных заявок и прилагаемых к ним документов, а также конфиденциальност</w:t>
      </w:r>
      <w:r w:rsidR="006E1902">
        <w:rPr>
          <w:rFonts w:ascii="Times New Roman" w:eastAsia="Times New Roman" w:hAnsi="Times New Roman" w:cs="Times New Roman"/>
          <w:sz w:val="20"/>
          <w:szCs w:val="20"/>
          <w:lang w:eastAsia="ru-RU"/>
        </w:rPr>
        <w:t>ь</w:t>
      </w:r>
      <w:r w:rsidR="006C4360" w:rsidRPr="004C4FB1">
        <w:rPr>
          <w:rFonts w:ascii="Times New Roman" w:eastAsia="Times New Roman" w:hAnsi="Times New Roman" w:cs="Times New Roman"/>
          <w:sz w:val="20"/>
          <w:szCs w:val="20"/>
          <w:lang w:eastAsia="ru-RU"/>
        </w:rPr>
        <w:t xml:space="preserve"> сведений о лицах, подавших заявки, и содержания представленных документов.</w:t>
      </w:r>
    </w:p>
    <w:p w:rsidR="006C4360" w:rsidRPr="009B01B4" w:rsidRDefault="007D736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5</w:t>
      </w:r>
      <w:r w:rsidR="008164F7">
        <w:rPr>
          <w:rFonts w:ascii="Times New Roman" w:eastAsia="Times New Roman" w:hAnsi="Times New Roman" w:cs="Times New Roman"/>
          <w:sz w:val="20"/>
          <w:szCs w:val="20"/>
          <w:lang w:eastAsia="ru-RU"/>
        </w:rPr>
        <w:t>. Комиссия в течение</w:t>
      </w:r>
      <w:r w:rsidR="006C4360" w:rsidRPr="009B01B4">
        <w:rPr>
          <w:rFonts w:ascii="Times New Roman" w:eastAsia="Times New Roman" w:hAnsi="Times New Roman" w:cs="Times New Roman"/>
          <w:sz w:val="20"/>
          <w:szCs w:val="20"/>
          <w:lang w:eastAsia="ru-RU"/>
        </w:rPr>
        <w:t xml:space="preserve"> </w:t>
      </w:r>
      <w:r w:rsidR="006C4360" w:rsidRPr="0001526E">
        <w:rPr>
          <w:rFonts w:ascii="Times New Roman" w:eastAsia="Times New Roman" w:hAnsi="Times New Roman" w:cs="Times New Roman"/>
          <w:sz w:val="20"/>
          <w:szCs w:val="20"/>
          <w:lang w:eastAsia="ru-RU"/>
        </w:rPr>
        <w:t>2 (двух)</w:t>
      </w:r>
      <w:r w:rsidR="006C4360">
        <w:rPr>
          <w:rFonts w:ascii="Times New Roman" w:eastAsia="Times New Roman" w:hAnsi="Times New Roman" w:cs="Times New Roman"/>
          <w:sz w:val="20"/>
          <w:szCs w:val="20"/>
          <w:lang w:eastAsia="ru-RU"/>
        </w:rPr>
        <w:t xml:space="preserve"> рабочих</w:t>
      </w:r>
      <w:r w:rsidR="006C4360" w:rsidRPr="0001526E">
        <w:rPr>
          <w:rFonts w:ascii="Times New Roman" w:eastAsia="Times New Roman" w:hAnsi="Times New Roman" w:cs="Times New Roman"/>
          <w:sz w:val="20"/>
          <w:szCs w:val="20"/>
          <w:lang w:eastAsia="ru-RU"/>
        </w:rPr>
        <w:t xml:space="preserve"> дней с момента окончания срока приема заявок</w:t>
      </w:r>
      <w:r w:rsidR="006C4360" w:rsidRPr="009B01B4">
        <w:rPr>
          <w:rFonts w:ascii="Times New Roman" w:eastAsia="Times New Roman" w:hAnsi="Times New Roman" w:cs="Times New Roman"/>
          <w:sz w:val="20"/>
          <w:szCs w:val="20"/>
          <w:lang w:eastAsia="ru-RU"/>
        </w:rPr>
        <w:t xml:space="preserve"> рассматривает заявки на участие в аукционе на предмет соответствия требованиям, установленным разделом 2 настоящей документации об аукционе, и соответствия претендента требо</w:t>
      </w:r>
      <w:r w:rsidR="008164F7">
        <w:rPr>
          <w:rFonts w:ascii="Times New Roman" w:eastAsia="Times New Roman" w:hAnsi="Times New Roman" w:cs="Times New Roman"/>
          <w:sz w:val="20"/>
          <w:szCs w:val="20"/>
          <w:lang w:eastAsia="ru-RU"/>
        </w:rPr>
        <w:t>ваниям, установленным разделом 3</w:t>
      </w:r>
      <w:r w:rsidR="006C4360" w:rsidRPr="009B01B4">
        <w:rPr>
          <w:rFonts w:ascii="Times New Roman" w:eastAsia="Times New Roman" w:hAnsi="Times New Roman" w:cs="Times New Roman"/>
          <w:sz w:val="20"/>
          <w:szCs w:val="20"/>
          <w:lang w:eastAsia="ru-RU"/>
        </w:rPr>
        <w:t xml:space="preserve"> настоящей документации об аукционе. </w:t>
      </w:r>
      <w:proofErr w:type="gramStart"/>
      <w:r w:rsidR="006C4360" w:rsidRPr="009B01B4">
        <w:rPr>
          <w:rFonts w:ascii="Times New Roman" w:eastAsia="Times New Roman" w:hAnsi="Times New Roman" w:cs="Times New Roman"/>
          <w:sz w:val="20"/>
          <w:szCs w:val="20"/>
          <w:lang w:eastAsia="ru-RU"/>
        </w:rPr>
        <w:t>В случае установления факта подачи одним претендентом двух и более заявок на участие в аукционе в отношении одного и того же предмета торгов (лота) при условии, ч</w:t>
      </w:r>
      <w:r w:rsidR="008164F7">
        <w:rPr>
          <w:rFonts w:ascii="Times New Roman" w:eastAsia="Times New Roman" w:hAnsi="Times New Roman" w:cs="Times New Roman"/>
          <w:sz w:val="20"/>
          <w:szCs w:val="20"/>
          <w:lang w:eastAsia="ru-RU"/>
        </w:rPr>
        <w:t xml:space="preserve">то поданные ранее заявки таким </w:t>
      </w:r>
      <w:r w:rsidR="00385E4C">
        <w:rPr>
          <w:rFonts w:ascii="Times New Roman" w:eastAsia="Times New Roman" w:hAnsi="Times New Roman" w:cs="Times New Roman"/>
          <w:sz w:val="20"/>
          <w:szCs w:val="20"/>
          <w:lang w:eastAsia="ru-RU"/>
        </w:rPr>
        <w:t>п</w:t>
      </w:r>
      <w:r w:rsidR="006C4360" w:rsidRPr="009B01B4">
        <w:rPr>
          <w:rFonts w:ascii="Times New Roman" w:eastAsia="Times New Roman" w:hAnsi="Times New Roman" w:cs="Times New Roman"/>
          <w:sz w:val="20"/>
          <w:szCs w:val="20"/>
          <w:lang w:eastAsia="ru-RU"/>
        </w:rPr>
        <w:t>ретендентом не отозваны, все заявк</w:t>
      </w:r>
      <w:r w:rsidR="005B2C4A">
        <w:rPr>
          <w:rFonts w:ascii="Times New Roman" w:eastAsia="Times New Roman" w:hAnsi="Times New Roman" w:cs="Times New Roman"/>
          <w:sz w:val="20"/>
          <w:szCs w:val="20"/>
          <w:lang w:eastAsia="ru-RU"/>
        </w:rPr>
        <w:t>и на участие в аукционе такого п</w:t>
      </w:r>
      <w:r w:rsidR="006C4360" w:rsidRPr="009B01B4">
        <w:rPr>
          <w:rFonts w:ascii="Times New Roman" w:eastAsia="Times New Roman" w:hAnsi="Times New Roman" w:cs="Times New Roman"/>
          <w:sz w:val="20"/>
          <w:szCs w:val="20"/>
          <w:lang w:eastAsia="ru-RU"/>
        </w:rPr>
        <w:t>ретендента, поданные в отношении данного предмета торгов (лота), не рассмат</w:t>
      </w:r>
      <w:r w:rsidR="005B2C4A">
        <w:rPr>
          <w:rFonts w:ascii="Times New Roman" w:eastAsia="Times New Roman" w:hAnsi="Times New Roman" w:cs="Times New Roman"/>
          <w:sz w:val="20"/>
          <w:szCs w:val="20"/>
          <w:lang w:eastAsia="ru-RU"/>
        </w:rPr>
        <w:t xml:space="preserve">риваются и </w:t>
      </w:r>
      <w:r w:rsidR="005B2C4A" w:rsidRPr="00A014C5">
        <w:rPr>
          <w:rFonts w:ascii="Times New Roman" w:eastAsia="Times New Roman" w:hAnsi="Times New Roman" w:cs="Times New Roman"/>
          <w:sz w:val="20"/>
          <w:szCs w:val="20"/>
          <w:lang w:eastAsia="ru-RU"/>
        </w:rPr>
        <w:t>возвращаются</w:t>
      </w:r>
      <w:r w:rsidR="00AA717D" w:rsidRPr="00A014C5">
        <w:rPr>
          <w:rFonts w:ascii="Times New Roman" w:eastAsia="Times New Roman" w:hAnsi="Times New Roman" w:cs="Times New Roman"/>
          <w:sz w:val="20"/>
          <w:szCs w:val="20"/>
          <w:lang w:eastAsia="ru-RU"/>
        </w:rPr>
        <w:t xml:space="preserve"> в течение 2 (двух) рабочих дней с</w:t>
      </w:r>
      <w:proofErr w:type="gramEnd"/>
      <w:r w:rsidR="00AA717D" w:rsidRPr="00A014C5">
        <w:rPr>
          <w:rFonts w:ascii="Times New Roman" w:eastAsia="Times New Roman" w:hAnsi="Times New Roman" w:cs="Times New Roman"/>
          <w:sz w:val="20"/>
          <w:szCs w:val="20"/>
          <w:lang w:eastAsia="ru-RU"/>
        </w:rPr>
        <w:t xml:space="preserve"> момента окончания срока приема заявок</w:t>
      </w:r>
      <w:r w:rsidR="005B2C4A" w:rsidRPr="00A014C5">
        <w:rPr>
          <w:rFonts w:ascii="Times New Roman" w:eastAsia="Times New Roman" w:hAnsi="Times New Roman" w:cs="Times New Roman"/>
          <w:sz w:val="20"/>
          <w:szCs w:val="20"/>
          <w:lang w:eastAsia="ru-RU"/>
        </w:rPr>
        <w:t xml:space="preserve"> такому п</w:t>
      </w:r>
      <w:r w:rsidR="006C4360" w:rsidRPr="00A014C5">
        <w:rPr>
          <w:rFonts w:ascii="Times New Roman" w:eastAsia="Times New Roman" w:hAnsi="Times New Roman" w:cs="Times New Roman"/>
          <w:sz w:val="20"/>
          <w:szCs w:val="20"/>
          <w:lang w:eastAsia="ru-RU"/>
        </w:rPr>
        <w:t>ретенденту.</w:t>
      </w:r>
    </w:p>
    <w:p w:rsidR="006C4360" w:rsidRDefault="007D736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6</w:t>
      </w:r>
      <w:r w:rsidR="006C4360" w:rsidRPr="009B01B4">
        <w:rPr>
          <w:rFonts w:ascii="Times New Roman" w:eastAsia="Times New Roman" w:hAnsi="Times New Roman" w:cs="Times New Roman"/>
          <w:sz w:val="20"/>
          <w:szCs w:val="20"/>
          <w:lang w:eastAsia="ru-RU"/>
        </w:rPr>
        <w:t xml:space="preserve">. </w:t>
      </w:r>
      <w:proofErr w:type="gramStart"/>
      <w:r w:rsidR="006C4360" w:rsidRPr="009B01B4">
        <w:rPr>
          <w:rFonts w:ascii="Times New Roman" w:eastAsia="Times New Roman" w:hAnsi="Times New Roman" w:cs="Times New Roman"/>
          <w:sz w:val="20"/>
          <w:szCs w:val="20"/>
          <w:lang w:eastAsia="ru-RU"/>
        </w:rPr>
        <w:t xml:space="preserve">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w:t>
      </w:r>
      <w:r w:rsidR="00C0042F">
        <w:rPr>
          <w:rFonts w:ascii="Times New Roman" w:eastAsia="Times New Roman" w:hAnsi="Times New Roman" w:cs="Times New Roman"/>
          <w:sz w:val="20"/>
          <w:szCs w:val="20"/>
          <w:lang w:eastAsia="ru-RU"/>
        </w:rPr>
        <w:t>в соответствии с условиями, предусмотренными настоящей аукционной документацией</w:t>
      </w:r>
      <w:r w:rsidR="006C4360" w:rsidRPr="009B01B4">
        <w:rPr>
          <w:rFonts w:ascii="Times New Roman" w:eastAsia="Times New Roman" w:hAnsi="Times New Roman" w:cs="Times New Roman"/>
          <w:sz w:val="20"/>
          <w:szCs w:val="20"/>
          <w:lang w:eastAsia="ru-RU"/>
        </w:rPr>
        <w:t>, которое оформляется протоколом рассмотрения заявок на участие в аукционе.</w:t>
      </w:r>
      <w:proofErr w:type="gramEnd"/>
      <w:r w:rsidR="006C4360" w:rsidRPr="009B01B4">
        <w:rPr>
          <w:rFonts w:ascii="Times New Roman" w:eastAsia="Times New Roman" w:hAnsi="Times New Roman" w:cs="Times New Roman"/>
          <w:sz w:val="20"/>
          <w:szCs w:val="20"/>
          <w:lang w:eastAsia="ru-RU"/>
        </w:rPr>
        <w:t xml:space="preserve">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Комиссией решениях не позднее дня, следующего за днем подписания указанного протокола. </w:t>
      </w:r>
    </w:p>
    <w:p w:rsidR="00194345" w:rsidRPr="00194345" w:rsidRDefault="00EE050C" w:rsidP="00276847">
      <w:pPr>
        <w:pStyle w:val="ConsPlusNormal"/>
        <w:ind w:firstLine="709"/>
        <w:jc w:val="both"/>
      </w:pPr>
      <w:r>
        <w:rPr>
          <w:rFonts w:eastAsia="Times New Roman"/>
          <w:lang w:eastAsia="ru-RU"/>
        </w:rPr>
        <w:t>4</w:t>
      </w:r>
      <w:r w:rsidRPr="009B01B4">
        <w:rPr>
          <w:rFonts w:eastAsia="Times New Roman"/>
          <w:lang w:eastAsia="ru-RU"/>
        </w:rPr>
        <w:t>.</w:t>
      </w:r>
      <w:r w:rsidR="00FA0C68">
        <w:rPr>
          <w:rFonts w:eastAsia="Times New Roman"/>
          <w:lang w:eastAsia="ru-RU"/>
        </w:rPr>
        <w:t>7</w:t>
      </w:r>
      <w:r w:rsidRPr="009B01B4">
        <w:rPr>
          <w:rFonts w:eastAsia="Times New Roman"/>
          <w:lang w:eastAsia="ru-RU"/>
        </w:rPr>
        <w:t>.</w:t>
      </w:r>
      <w:r w:rsidR="00194345" w:rsidRPr="00194345">
        <w:t xml:space="preserve"> </w:t>
      </w:r>
      <w:r w:rsidR="00194345">
        <w:t xml:space="preserve">В </w:t>
      </w:r>
      <w:r w:rsidR="00194345" w:rsidRPr="00194345">
        <w:t>случае</w:t>
      </w:r>
      <w:proofErr w:type="gramStart"/>
      <w:r w:rsidR="00194345" w:rsidRPr="00194345">
        <w:t>,</w:t>
      </w:r>
      <w:proofErr w:type="gramEnd"/>
      <w:r w:rsidR="00194345" w:rsidRPr="00194345">
        <w:t xml:space="preserve"> если по окончании срока подачи заявок на участие в торгах подана только одна заявка или не подано ни одной заявки, торги признаются несостоявшимся.</w:t>
      </w:r>
    </w:p>
    <w:p w:rsidR="00AF17A0" w:rsidRPr="00194345" w:rsidRDefault="00AF17A0" w:rsidP="00276847">
      <w:pPr>
        <w:pStyle w:val="ConsPlusNormal"/>
        <w:ind w:firstLine="709"/>
        <w:jc w:val="both"/>
        <w:rPr>
          <w:rFonts w:eastAsia="Times New Roman"/>
          <w:lang w:eastAsia="ru-RU"/>
        </w:rPr>
      </w:pPr>
      <w:r w:rsidRPr="00194345">
        <w:rPr>
          <w:rFonts w:eastAsia="Times New Roman"/>
          <w:lang w:eastAsia="ru-RU"/>
        </w:rPr>
        <w:t>4.</w:t>
      </w:r>
      <w:r w:rsidR="00FA0C68">
        <w:rPr>
          <w:rFonts w:eastAsia="Times New Roman"/>
          <w:lang w:eastAsia="ru-RU"/>
        </w:rPr>
        <w:t>8</w:t>
      </w:r>
      <w:r w:rsidRPr="00194345">
        <w:rPr>
          <w:rFonts w:eastAsia="Times New Roman"/>
          <w:lang w:eastAsia="ru-RU"/>
        </w:rPr>
        <w:t>.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AA4507" w:rsidRDefault="007D7365" w:rsidP="0027684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9</w:t>
      </w:r>
      <w:r w:rsidR="006C4360">
        <w:rPr>
          <w:rFonts w:ascii="Times New Roman" w:eastAsia="Times New Roman" w:hAnsi="Times New Roman" w:cs="Times New Roman"/>
          <w:sz w:val="20"/>
          <w:szCs w:val="20"/>
          <w:lang w:eastAsia="ru-RU"/>
        </w:rPr>
        <w:t xml:space="preserve">. </w:t>
      </w:r>
      <w:r w:rsidR="006C4360" w:rsidRPr="009B01B4">
        <w:rPr>
          <w:rFonts w:ascii="Times New Roman" w:eastAsia="Times New Roman" w:hAnsi="Times New Roman" w:cs="Times New Roman"/>
          <w:sz w:val="20"/>
          <w:szCs w:val="20"/>
          <w:lang w:eastAsia="ru-RU"/>
        </w:rPr>
        <w:t xml:space="preserve"> </w:t>
      </w:r>
      <w:r w:rsidR="00AA4507">
        <w:rPr>
          <w:rFonts w:ascii="Times New Roman" w:eastAsia="Times New Roman" w:hAnsi="Times New Roman" w:cs="Times New Roman"/>
          <w:sz w:val="20"/>
          <w:szCs w:val="20"/>
          <w:lang w:eastAsia="ru-RU"/>
        </w:rPr>
        <w:t xml:space="preserve">Задаток </w:t>
      </w:r>
      <w:r w:rsidR="00AA4507" w:rsidRPr="009B01B4">
        <w:rPr>
          <w:rFonts w:ascii="Times New Roman" w:eastAsia="Times New Roman" w:hAnsi="Times New Roman" w:cs="Times New Roman"/>
          <w:sz w:val="20"/>
          <w:szCs w:val="20"/>
          <w:lang w:eastAsia="ru-RU"/>
        </w:rPr>
        <w:t xml:space="preserve">претенденту, не допущенному к участию </w:t>
      </w:r>
      <w:proofErr w:type="gramStart"/>
      <w:r w:rsidR="00AA4507">
        <w:rPr>
          <w:rFonts w:ascii="Times New Roman" w:eastAsia="Times New Roman" w:hAnsi="Times New Roman" w:cs="Times New Roman"/>
          <w:sz w:val="20"/>
          <w:szCs w:val="20"/>
          <w:lang w:eastAsia="ru-RU"/>
        </w:rPr>
        <w:t>аукционе</w:t>
      </w:r>
      <w:proofErr w:type="gramEnd"/>
      <w:r w:rsidR="00AA4507">
        <w:rPr>
          <w:rFonts w:ascii="Times New Roman" w:eastAsia="Times New Roman" w:hAnsi="Times New Roman" w:cs="Times New Roman"/>
          <w:sz w:val="20"/>
          <w:szCs w:val="20"/>
          <w:lang w:eastAsia="ru-RU"/>
        </w:rPr>
        <w:t xml:space="preserve"> возвращается </w:t>
      </w:r>
      <w:r w:rsidR="00AA4507" w:rsidRPr="009B01B4">
        <w:rPr>
          <w:rFonts w:ascii="Times New Roman" w:eastAsia="Times New Roman" w:hAnsi="Times New Roman" w:cs="Times New Roman"/>
          <w:sz w:val="20"/>
          <w:szCs w:val="20"/>
          <w:lang w:eastAsia="ru-RU"/>
        </w:rPr>
        <w:t xml:space="preserve"> в течение 5 рабочих дней с даты подписания протокола о результатах аукциона.</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6C4360" w:rsidRPr="00FC3EAF">
        <w:rPr>
          <w:rFonts w:ascii="Times New Roman" w:eastAsia="Times New Roman" w:hAnsi="Times New Roman" w:cs="Times New Roman"/>
          <w:b/>
          <w:sz w:val="20"/>
          <w:szCs w:val="20"/>
          <w:lang w:eastAsia="ru-RU"/>
        </w:rPr>
        <w:t xml:space="preserve">. Формы, порядок, даты начала и окончания предоставления участникам </w:t>
      </w:r>
      <w:r w:rsidR="006C4360">
        <w:rPr>
          <w:rFonts w:ascii="Times New Roman" w:eastAsia="Times New Roman" w:hAnsi="Times New Roman" w:cs="Times New Roman"/>
          <w:b/>
          <w:sz w:val="20"/>
          <w:szCs w:val="20"/>
          <w:lang w:eastAsia="ru-RU"/>
        </w:rPr>
        <w:t>аукциона</w:t>
      </w:r>
      <w:r w:rsidR="006C4360" w:rsidRPr="00FC3EAF">
        <w:rPr>
          <w:rFonts w:ascii="Times New Roman" w:eastAsia="Times New Roman" w:hAnsi="Times New Roman" w:cs="Times New Roman"/>
          <w:b/>
          <w:sz w:val="20"/>
          <w:szCs w:val="20"/>
          <w:lang w:eastAsia="ru-RU"/>
        </w:rPr>
        <w:t xml:space="preserve"> разъяснений положений </w:t>
      </w:r>
      <w:r w:rsidR="006C4360">
        <w:rPr>
          <w:rFonts w:ascii="Times New Roman" w:eastAsia="Times New Roman" w:hAnsi="Times New Roman" w:cs="Times New Roman"/>
          <w:b/>
          <w:sz w:val="20"/>
          <w:szCs w:val="20"/>
          <w:lang w:eastAsia="ru-RU"/>
        </w:rPr>
        <w:t>документации об аукционе</w:t>
      </w:r>
      <w:r w:rsidR="005032DD">
        <w:rPr>
          <w:rFonts w:ascii="Times New Roman" w:eastAsia="Times New Roman" w:hAnsi="Times New Roman" w:cs="Times New Roman"/>
          <w:b/>
          <w:sz w:val="20"/>
          <w:szCs w:val="20"/>
          <w:lang w:eastAsia="ru-RU"/>
        </w:rPr>
        <w:t>.</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.1.  Любое заинтересованное лицо вправе направить в письменной форме, в том числе в</w:t>
      </w:r>
      <w:r w:rsidR="0068037C">
        <w:rPr>
          <w:rFonts w:ascii="Times New Roman" w:eastAsia="Times New Roman" w:hAnsi="Times New Roman" w:cs="Times New Roman"/>
          <w:sz w:val="20"/>
          <w:szCs w:val="20"/>
          <w:lang w:eastAsia="ru-RU"/>
        </w:rPr>
        <w:t xml:space="preserve"> форме электронного документа, Организатору</w:t>
      </w:r>
      <w:r w:rsidR="006C4360">
        <w:rPr>
          <w:rFonts w:ascii="Times New Roman" w:eastAsia="Times New Roman" w:hAnsi="Times New Roman" w:cs="Times New Roman"/>
          <w:sz w:val="20"/>
          <w:szCs w:val="20"/>
          <w:lang w:eastAsia="ru-RU"/>
        </w:rPr>
        <w:t xml:space="preserve"> </w:t>
      </w:r>
      <w:r w:rsidR="006C4360" w:rsidRPr="00FC3EAF">
        <w:rPr>
          <w:rFonts w:ascii="Times New Roman" w:eastAsia="Times New Roman" w:hAnsi="Times New Roman" w:cs="Times New Roman"/>
          <w:sz w:val="20"/>
          <w:szCs w:val="20"/>
          <w:lang w:eastAsia="ru-RU"/>
        </w:rPr>
        <w:t>запрос о разъяснении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В течение пяти рабочих дней </w:t>
      </w:r>
      <w:proofErr w:type="gramStart"/>
      <w:r w:rsidR="006C4360" w:rsidRPr="00FC3EAF">
        <w:rPr>
          <w:rFonts w:ascii="Times New Roman" w:eastAsia="Times New Roman" w:hAnsi="Times New Roman" w:cs="Times New Roman"/>
          <w:sz w:val="20"/>
          <w:szCs w:val="20"/>
          <w:lang w:eastAsia="ru-RU"/>
        </w:rPr>
        <w:t>с даты п</w:t>
      </w:r>
      <w:r w:rsidR="0068037C">
        <w:rPr>
          <w:rFonts w:ascii="Times New Roman" w:eastAsia="Times New Roman" w:hAnsi="Times New Roman" w:cs="Times New Roman"/>
          <w:sz w:val="20"/>
          <w:szCs w:val="20"/>
          <w:lang w:eastAsia="ru-RU"/>
        </w:rPr>
        <w:t>оступления</w:t>
      </w:r>
      <w:proofErr w:type="gramEnd"/>
      <w:r w:rsidR="0068037C">
        <w:rPr>
          <w:rFonts w:ascii="Times New Roman" w:eastAsia="Times New Roman" w:hAnsi="Times New Roman" w:cs="Times New Roman"/>
          <w:sz w:val="20"/>
          <w:szCs w:val="20"/>
          <w:lang w:eastAsia="ru-RU"/>
        </w:rPr>
        <w:t xml:space="preserve"> указанного запроса, О</w:t>
      </w:r>
      <w:r w:rsidR="006C4360" w:rsidRPr="00FC3EAF">
        <w:rPr>
          <w:rFonts w:ascii="Times New Roman" w:eastAsia="Times New Roman" w:hAnsi="Times New Roman" w:cs="Times New Roman"/>
          <w:sz w:val="20"/>
          <w:szCs w:val="20"/>
          <w:lang w:eastAsia="ru-RU"/>
        </w:rPr>
        <w:t>рганизатор обязан направить в письменной форме или в форме электронного документа разъяснения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если указанный запрос поступил к нему не позднее, чем за шесть рабочих дня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 xml:space="preserve">.2.  В течение двух рабочих дней  </w:t>
      </w:r>
      <w:proofErr w:type="gramStart"/>
      <w:r w:rsidR="006C4360" w:rsidRPr="00FC3EAF">
        <w:rPr>
          <w:rFonts w:ascii="Times New Roman" w:eastAsia="Times New Roman" w:hAnsi="Times New Roman" w:cs="Times New Roman"/>
          <w:sz w:val="20"/>
          <w:szCs w:val="20"/>
          <w:lang w:eastAsia="ru-RU"/>
        </w:rPr>
        <w:t>с даты направления</w:t>
      </w:r>
      <w:proofErr w:type="gramEnd"/>
      <w:r w:rsidR="006C4360" w:rsidRPr="00FC3EAF">
        <w:rPr>
          <w:rFonts w:ascii="Times New Roman" w:eastAsia="Times New Roman" w:hAnsi="Times New Roman" w:cs="Times New Roman"/>
          <w:sz w:val="20"/>
          <w:szCs w:val="20"/>
          <w:lang w:eastAsia="ru-RU"/>
        </w:rPr>
        <w:t xml:space="preserve"> разъяснения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по запросу заинтересованного лица, такое разъяснение </w:t>
      </w:r>
      <w:r w:rsidR="006C4360">
        <w:rPr>
          <w:rFonts w:ascii="Times New Roman" w:eastAsia="Times New Roman" w:hAnsi="Times New Roman" w:cs="Times New Roman"/>
          <w:sz w:val="20"/>
          <w:szCs w:val="20"/>
          <w:lang w:eastAsia="ru-RU"/>
        </w:rPr>
        <w:t>направляется</w:t>
      </w:r>
      <w:r w:rsidR="0068037C">
        <w:rPr>
          <w:rFonts w:ascii="Times New Roman" w:eastAsia="Times New Roman" w:hAnsi="Times New Roman" w:cs="Times New Roman"/>
          <w:sz w:val="20"/>
          <w:szCs w:val="20"/>
          <w:lang w:eastAsia="ru-RU"/>
        </w:rPr>
        <w:t xml:space="preserve"> О</w:t>
      </w:r>
      <w:r w:rsidR="006C4360" w:rsidRPr="00FC3EAF">
        <w:rPr>
          <w:rFonts w:ascii="Times New Roman" w:eastAsia="Times New Roman" w:hAnsi="Times New Roman" w:cs="Times New Roman"/>
          <w:sz w:val="20"/>
          <w:szCs w:val="20"/>
          <w:lang w:eastAsia="ru-RU"/>
        </w:rPr>
        <w:t xml:space="preserve">рганизатором </w:t>
      </w:r>
      <w:r w:rsidR="006C4360">
        <w:rPr>
          <w:rFonts w:ascii="Times New Roman" w:eastAsia="Times New Roman" w:hAnsi="Times New Roman" w:cs="Times New Roman"/>
          <w:sz w:val="20"/>
          <w:szCs w:val="20"/>
          <w:lang w:eastAsia="ru-RU"/>
        </w:rPr>
        <w:t>в указанный в запросе</w:t>
      </w:r>
      <w:r w:rsidR="006C4360" w:rsidRPr="00FC3EAF">
        <w:rPr>
          <w:rFonts w:ascii="Times New Roman" w:eastAsia="Times New Roman" w:hAnsi="Times New Roman" w:cs="Times New Roman"/>
          <w:sz w:val="20"/>
          <w:szCs w:val="20"/>
          <w:lang w:eastAsia="ru-RU"/>
        </w:rPr>
        <w:t xml:space="preserve"> </w:t>
      </w:r>
      <w:r w:rsidR="006C4360">
        <w:rPr>
          <w:rFonts w:ascii="Times New Roman" w:eastAsia="Times New Roman" w:hAnsi="Times New Roman" w:cs="Times New Roman"/>
          <w:sz w:val="20"/>
          <w:szCs w:val="20"/>
          <w:lang w:eastAsia="ru-RU"/>
        </w:rPr>
        <w:t xml:space="preserve">адрес </w:t>
      </w:r>
      <w:r w:rsidR="006C4360" w:rsidRPr="00FC3EAF">
        <w:rPr>
          <w:rFonts w:ascii="Times New Roman" w:eastAsia="Times New Roman" w:hAnsi="Times New Roman" w:cs="Times New Roman"/>
          <w:sz w:val="20"/>
          <w:szCs w:val="20"/>
          <w:lang w:eastAsia="ru-RU"/>
        </w:rPr>
        <w:t>заинтересованного лица, от которого поступил запрос.</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.3.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или </w:t>
      </w:r>
      <w:proofErr w:type="gramStart"/>
      <w:r w:rsidR="006C4360" w:rsidRPr="00FC3EAF">
        <w:rPr>
          <w:rFonts w:ascii="Times New Roman" w:eastAsia="Times New Roman" w:hAnsi="Times New Roman" w:cs="Times New Roman"/>
          <w:sz w:val="20"/>
          <w:szCs w:val="20"/>
          <w:lang w:eastAsia="ru-RU"/>
        </w:rPr>
        <w:t>решение</w:t>
      </w:r>
      <w:proofErr w:type="gramEnd"/>
      <w:r w:rsidR="006C4360" w:rsidRPr="00FC3EAF">
        <w:rPr>
          <w:rFonts w:ascii="Times New Roman" w:eastAsia="Times New Roman" w:hAnsi="Times New Roman" w:cs="Times New Roman"/>
          <w:sz w:val="20"/>
          <w:szCs w:val="20"/>
          <w:lang w:eastAsia="ru-RU"/>
        </w:rPr>
        <w:t xml:space="preserve"> об отмене проведения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не позднее, чем за пять дней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Изменение предмета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не допускается. </w:t>
      </w:r>
      <w:proofErr w:type="gramStart"/>
      <w:r w:rsidR="006C4360" w:rsidRPr="00FC3EAF">
        <w:rPr>
          <w:rFonts w:ascii="Times New Roman" w:eastAsia="Times New Roman" w:hAnsi="Times New Roman" w:cs="Times New Roman"/>
          <w:sz w:val="20"/>
          <w:szCs w:val="20"/>
          <w:lang w:eastAsia="ru-RU"/>
        </w:rPr>
        <w:t xml:space="preserve">В течение одного дня с даты принятия решения о внесении изменений в документацию </w:t>
      </w:r>
      <w:r w:rsidR="006C4360">
        <w:rPr>
          <w:rFonts w:ascii="Times New Roman" w:eastAsia="Times New Roman" w:hAnsi="Times New Roman" w:cs="Times New Roman"/>
          <w:sz w:val="20"/>
          <w:szCs w:val="20"/>
          <w:lang w:eastAsia="ru-RU"/>
        </w:rPr>
        <w:t>об аукционе</w:t>
      </w:r>
      <w:proofErr w:type="gramEnd"/>
      <w:r w:rsidR="006C4360">
        <w:rPr>
          <w:rFonts w:ascii="Times New Roman" w:eastAsia="Times New Roman" w:hAnsi="Times New Roman" w:cs="Times New Roman"/>
          <w:sz w:val="20"/>
          <w:szCs w:val="20"/>
          <w:lang w:eastAsia="ru-RU"/>
        </w:rPr>
        <w:t xml:space="preserve"> </w:t>
      </w:r>
      <w:r w:rsidR="0068037C">
        <w:rPr>
          <w:rFonts w:ascii="Times New Roman" w:eastAsia="Times New Roman" w:hAnsi="Times New Roman" w:cs="Times New Roman"/>
          <w:sz w:val="20"/>
          <w:szCs w:val="20"/>
          <w:lang w:eastAsia="ru-RU"/>
        </w:rPr>
        <w:t>такие изменения размещаются О</w:t>
      </w:r>
      <w:r w:rsidR="006C4360" w:rsidRPr="00FC3EAF">
        <w:rPr>
          <w:rFonts w:ascii="Times New Roman" w:eastAsia="Times New Roman" w:hAnsi="Times New Roman" w:cs="Times New Roman"/>
          <w:sz w:val="20"/>
          <w:szCs w:val="20"/>
          <w:lang w:eastAsia="ru-RU"/>
        </w:rPr>
        <w:t xml:space="preserve">рганизатором в порядке, установленном для размещения извещения о проведении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w:t>
      </w:r>
      <w:r w:rsidR="006C4360" w:rsidRPr="0042420F">
        <w:rPr>
          <w:rFonts w:ascii="Times New Roman" w:eastAsia="Times New Roman" w:hAnsi="Times New Roman" w:cs="Times New Roman"/>
          <w:sz w:val="20"/>
          <w:szCs w:val="20"/>
          <w:lang w:eastAsia="ru-RU"/>
        </w:rPr>
        <w:t>и в течение двух рабочих дней направляются заказными письмами или в форме электронных документов всем претендентам</w:t>
      </w:r>
      <w:r w:rsidR="006C4360" w:rsidRPr="00D7442E">
        <w:rPr>
          <w:rFonts w:ascii="Times New Roman" w:eastAsia="Times New Roman" w:hAnsi="Times New Roman" w:cs="Times New Roman"/>
          <w:color w:val="FF0000"/>
          <w:sz w:val="20"/>
          <w:szCs w:val="20"/>
          <w:lang w:eastAsia="ru-RU"/>
        </w:rPr>
        <w:t xml:space="preserve">. </w:t>
      </w:r>
      <w:r w:rsidR="006C4360" w:rsidRPr="00FC3EAF">
        <w:rPr>
          <w:rFonts w:ascii="Times New Roman" w:eastAsia="Times New Roman" w:hAnsi="Times New Roman" w:cs="Times New Roman"/>
          <w:sz w:val="20"/>
          <w:szCs w:val="20"/>
          <w:lang w:eastAsia="ru-RU"/>
        </w:rPr>
        <w:t xml:space="preserve">При этом срок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должен быть продлен таким образом, чтобы </w:t>
      </w:r>
      <w:proofErr w:type="gramStart"/>
      <w:r w:rsidR="006C4360" w:rsidRPr="00FC3EAF">
        <w:rPr>
          <w:rFonts w:ascii="Times New Roman" w:eastAsia="Times New Roman" w:hAnsi="Times New Roman" w:cs="Times New Roman"/>
          <w:sz w:val="20"/>
          <w:szCs w:val="20"/>
          <w:lang w:eastAsia="ru-RU"/>
        </w:rPr>
        <w:t>с даты размещения</w:t>
      </w:r>
      <w:proofErr w:type="gramEnd"/>
      <w:r w:rsidR="006C4360" w:rsidRPr="00FC3EAF">
        <w:rPr>
          <w:rFonts w:ascii="Times New Roman" w:eastAsia="Times New Roman" w:hAnsi="Times New Roman" w:cs="Times New Roman"/>
          <w:sz w:val="20"/>
          <w:szCs w:val="20"/>
          <w:lang w:eastAsia="ru-RU"/>
        </w:rPr>
        <w:t xml:space="preserve"> на официальном сайте торгов внесенных изменений в документацию</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он составлял не менее двадцати дней.</w:t>
      </w:r>
    </w:p>
    <w:p w:rsidR="006C4360"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 xml:space="preserve">6. Порядок и срок отзыва заявок на участие в </w:t>
      </w:r>
      <w:r>
        <w:rPr>
          <w:rFonts w:ascii="Times New Roman" w:eastAsia="Times New Roman" w:hAnsi="Times New Roman" w:cs="Times New Roman"/>
          <w:b/>
          <w:sz w:val="20"/>
          <w:szCs w:val="20"/>
          <w:lang w:eastAsia="ru-RU"/>
        </w:rPr>
        <w:t xml:space="preserve"> аукционе</w:t>
      </w:r>
      <w:r w:rsidR="00B46B96">
        <w:rPr>
          <w:rFonts w:ascii="Times New Roman" w:eastAsia="Times New Roman" w:hAnsi="Times New Roman" w:cs="Times New Roman"/>
          <w:b/>
          <w:sz w:val="20"/>
          <w:szCs w:val="20"/>
          <w:lang w:eastAsia="ru-RU"/>
        </w:rPr>
        <w:t>, порядок внесения изменений в заявки</w:t>
      </w:r>
      <w:r w:rsidR="00AA717D">
        <w:rPr>
          <w:rFonts w:ascii="Times New Roman" w:eastAsia="Times New Roman" w:hAnsi="Times New Roman" w:cs="Times New Roman"/>
          <w:b/>
          <w:sz w:val="20"/>
          <w:szCs w:val="20"/>
          <w:lang w:eastAsia="ru-RU"/>
        </w:rPr>
        <w:t>.</w:t>
      </w:r>
    </w:p>
    <w:p w:rsidR="008700AB"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lastRenderedPageBreak/>
        <w:t xml:space="preserve">6.1. </w:t>
      </w:r>
      <w:r w:rsidR="00120FF4" w:rsidRPr="00120FF4">
        <w:rPr>
          <w:rFonts w:ascii="Times New Roman" w:eastAsia="Times New Roman" w:hAnsi="Times New Roman" w:cs="Times New Roman"/>
          <w:sz w:val="20"/>
          <w:szCs w:val="20"/>
          <w:lang w:eastAsia="ru-RU"/>
        </w:rPr>
        <w:t xml:space="preserve">Претендент вправе внести изменения в свою заявку </w:t>
      </w:r>
      <w:r w:rsidR="00B46B96">
        <w:rPr>
          <w:rFonts w:ascii="Times New Roman" w:eastAsia="Times New Roman" w:hAnsi="Times New Roman" w:cs="Times New Roman"/>
          <w:sz w:val="20"/>
          <w:szCs w:val="20"/>
          <w:lang w:eastAsia="ru-RU"/>
        </w:rPr>
        <w:t xml:space="preserve">и </w:t>
      </w:r>
      <w:r w:rsidR="00B46B96" w:rsidRPr="00120FF4">
        <w:rPr>
          <w:rFonts w:ascii="Times New Roman" w:eastAsia="Times New Roman" w:hAnsi="Times New Roman" w:cs="Times New Roman"/>
          <w:sz w:val="20"/>
          <w:szCs w:val="20"/>
          <w:lang w:eastAsia="ru-RU"/>
        </w:rPr>
        <w:t xml:space="preserve">отозвать </w:t>
      </w:r>
      <w:r w:rsidR="00120FF4" w:rsidRPr="00120FF4">
        <w:rPr>
          <w:rFonts w:ascii="Times New Roman" w:eastAsia="Times New Roman" w:hAnsi="Times New Roman" w:cs="Times New Roman"/>
          <w:sz w:val="20"/>
          <w:szCs w:val="20"/>
          <w:lang w:eastAsia="ru-RU"/>
        </w:rPr>
        <w:t>в любое время до истечения срока приема заявок</w:t>
      </w:r>
      <w:r w:rsidR="00B46B96">
        <w:rPr>
          <w:rFonts w:ascii="Times New Roman" w:eastAsia="Times New Roman" w:hAnsi="Times New Roman" w:cs="Times New Roman"/>
          <w:sz w:val="20"/>
          <w:szCs w:val="20"/>
          <w:lang w:eastAsia="ru-RU"/>
        </w:rPr>
        <w:t>,</w:t>
      </w:r>
      <w:r w:rsidR="00B46B96" w:rsidRPr="00B46B96">
        <w:rPr>
          <w:rFonts w:ascii="Times New Roman" w:eastAsia="Times New Roman" w:hAnsi="Times New Roman" w:cs="Times New Roman"/>
          <w:sz w:val="20"/>
          <w:szCs w:val="20"/>
          <w:lang w:eastAsia="ru-RU"/>
        </w:rPr>
        <w:t xml:space="preserve"> </w:t>
      </w:r>
      <w:r w:rsidR="00B46B96" w:rsidRPr="009B01B4">
        <w:rPr>
          <w:rFonts w:ascii="Times New Roman" w:eastAsia="Times New Roman" w:hAnsi="Times New Roman" w:cs="Times New Roman"/>
          <w:sz w:val="20"/>
          <w:szCs w:val="20"/>
          <w:lang w:eastAsia="ru-RU"/>
        </w:rPr>
        <w:t>в письменной форме уведомив об этом Организатора аукциона.</w:t>
      </w:r>
      <w:r w:rsidR="00B46B96">
        <w:rPr>
          <w:rFonts w:ascii="Times New Roman" w:eastAsia="Times New Roman" w:hAnsi="Times New Roman" w:cs="Times New Roman"/>
          <w:sz w:val="20"/>
          <w:szCs w:val="20"/>
          <w:lang w:eastAsia="ru-RU"/>
        </w:rPr>
        <w:t xml:space="preserve"> В случае внесения изменений в заявку д</w:t>
      </w:r>
      <w:r w:rsidR="00120FF4" w:rsidRPr="00120FF4">
        <w:rPr>
          <w:rFonts w:ascii="Times New Roman" w:eastAsia="Times New Roman" w:hAnsi="Times New Roman" w:cs="Times New Roman"/>
          <w:sz w:val="20"/>
          <w:szCs w:val="20"/>
          <w:lang w:eastAsia="ru-RU"/>
        </w:rPr>
        <w:t>атой подач</w:t>
      </w:r>
      <w:r w:rsidR="00B46B96">
        <w:rPr>
          <w:rFonts w:ascii="Times New Roman" w:eastAsia="Times New Roman" w:hAnsi="Times New Roman" w:cs="Times New Roman"/>
          <w:sz w:val="20"/>
          <w:szCs w:val="20"/>
          <w:lang w:eastAsia="ru-RU"/>
        </w:rPr>
        <w:t>и такой заявки считается дата приема О</w:t>
      </w:r>
      <w:r w:rsidR="00120FF4" w:rsidRPr="00120FF4">
        <w:rPr>
          <w:rFonts w:ascii="Times New Roman" w:eastAsia="Times New Roman" w:hAnsi="Times New Roman" w:cs="Times New Roman"/>
          <w:sz w:val="20"/>
          <w:szCs w:val="20"/>
          <w:lang w:eastAsia="ru-RU"/>
        </w:rPr>
        <w:t>рганизатором</w:t>
      </w:r>
      <w:r w:rsidR="00B46B96">
        <w:rPr>
          <w:rFonts w:ascii="Times New Roman" w:eastAsia="Times New Roman" w:hAnsi="Times New Roman" w:cs="Times New Roman"/>
          <w:sz w:val="20"/>
          <w:szCs w:val="20"/>
          <w:lang w:eastAsia="ru-RU"/>
        </w:rPr>
        <w:t xml:space="preserve"> указанных изменений</w:t>
      </w:r>
      <w:r w:rsidR="00120FF4" w:rsidRPr="00120FF4">
        <w:rPr>
          <w:rFonts w:ascii="Times New Roman" w:eastAsia="Times New Roman" w:hAnsi="Times New Roman" w:cs="Times New Roman"/>
          <w:sz w:val="20"/>
          <w:szCs w:val="20"/>
          <w:lang w:eastAsia="ru-RU"/>
        </w:rPr>
        <w:t xml:space="preserve">. </w:t>
      </w:r>
    </w:p>
    <w:p w:rsidR="008700AB"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6.2. </w:t>
      </w:r>
      <w:r w:rsidR="00120FF4" w:rsidRPr="00120FF4">
        <w:rPr>
          <w:rFonts w:ascii="Times New Roman" w:eastAsia="Times New Roman" w:hAnsi="Times New Roman" w:cs="Times New Roman"/>
          <w:sz w:val="20"/>
          <w:szCs w:val="20"/>
          <w:lang w:eastAsia="ru-RU"/>
        </w:rPr>
        <w:t>Отзыв заявки регистрируется работником Организатора в журнале регистрации заявок.</w:t>
      </w:r>
      <w:r w:rsidR="00120FF4">
        <w:rPr>
          <w:rFonts w:ascii="Times New Roman" w:eastAsia="Times New Roman" w:hAnsi="Times New Roman" w:cs="Times New Roman"/>
          <w:sz w:val="20"/>
          <w:szCs w:val="20"/>
          <w:lang w:eastAsia="ru-RU"/>
        </w:rPr>
        <w:t xml:space="preserve"> </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6.3. Претенденту возвращается </w:t>
      </w:r>
      <w:r w:rsidR="008700AB">
        <w:rPr>
          <w:rFonts w:ascii="Times New Roman" w:eastAsia="Times New Roman" w:hAnsi="Times New Roman" w:cs="Times New Roman"/>
          <w:sz w:val="20"/>
          <w:szCs w:val="20"/>
          <w:lang w:eastAsia="ru-RU"/>
        </w:rPr>
        <w:t>отзываемая заявка</w:t>
      </w:r>
      <w:r w:rsidRPr="009B01B4">
        <w:rPr>
          <w:rFonts w:ascii="Times New Roman" w:eastAsia="Times New Roman" w:hAnsi="Times New Roman" w:cs="Times New Roman"/>
          <w:sz w:val="20"/>
          <w:szCs w:val="20"/>
          <w:lang w:eastAsia="ru-RU"/>
        </w:rPr>
        <w:t xml:space="preserve"> и внесенный задаток в течение </w:t>
      </w:r>
      <w:r w:rsidRPr="00A014C5">
        <w:rPr>
          <w:rFonts w:ascii="Times New Roman" w:eastAsia="Times New Roman" w:hAnsi="Times New Roman" w:cs="Times New Roman"/>
          <w:sz w:val="20"/>
          <w:szCs w:val="20"/>
          <w:lang w:eastAsia="ru-RU"/>
        </w:rPr>
        <w:t xml:space="preserve">5 </w:t>
      </w:r>
      <w:r w:rsidR="008700AB" w:rsidRPr="00A014C5">
        <w:rPr>
          <w:rFonts w:ascii="Times New Roman" w:eastAsia="Times New Roman" w:hAnsi="Times New Roman" w:cs="Times New Roman"/>
          <w:sz w:val="20"/>
          <w:szCs w:val="20"/>
          <w:lang w:eastAsia="ru-RU"/>
        </w:rPr>
        <w:t xml:space="preserve">(пяти) </w:t>
      </w:r>
      <w:r w:rsidRPr="00A014C5">
        <w:rPr>
          <w:rFonts w:ascii="Times New Roman" w:eastAsia="Times New Roman" w:hAnsi="Times New Roman" w:cs="Times New Roman"/>
          <w:sz w:val="20"/>
          <w:szCs w:val="20"/>
          <w:lang w:eastAsia="ru-RU"/>
        </w:rPr>
        <w:t>рабочих дней</w:t>
      </w:r>
      <w:r w:rsidR="00AA717D" w:rsidRPr="00A014C5">
        <w:rPr>
          <w:rFonts w:ascii="Times New Roman" w:eastAsia="Times New Roman" w:hAnsi="Times New Roman" w:cs="Times New Roman"/>
          <w:sz w:val="20"/>
          <w:szCs w:val="20"/>
          <w:lang w:eastAsia="ru-RU"/>
        </w:rPr>
        <w:t xml:space="preserve"> с момента поступления заявления об отзыве заявки</w:t>
      </w:r>
      <w:r w:rsidRPr="00A014C5">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9B01B4">
        <w:rPr>
          <w:rFonts w:ascii="Times New Roman" w:eastAsia="Times New Roman" w:hAnsi="Times New Roman" w:cs="Times New Roman"/>
          <w:b/>
          <w:bCs/>
          <w:sz w:val="20"/>
          <w:szCs w:val="20"/>
          <w:lang w:eastAsia="ru-RU"/>
        </w:rPr>
        <w:t>. Место, дата и время начала рассмотрения заявок на участие в аукционе</w:t>
      </w:r>
      <w:r w:rsidR="00AA717D">
        <w:rPr>
          <w:rFonts w:ascii="Times New Roman" w:eastAsia="Times New Roman" w:hAnsi="Times New Roman" w:cs="Times New Roman"/>
          <w:b/>
          <w:bCs/>
          <w:sz w:val="20"/>
          <w:szCs w:val="20"/>
          <w:lang w:eastAsia="ru-RU"/>
        </w:rPr>
        <w:t>.</w:t>
      </w:r>
    </w:p>
    <w:p w:rsidR="006C4360" w:rsidRPr="00794B7F"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Место рассмотрения заявок на участие в аукционе</w:t>
      </w:r>
      <w:r w:rsidR="00794B7F">
        <w:rPr>
          <w:rFonts w:ascii="Times New Roman" w:eastAsia="Times New Roman" w:hAnsi="Times New Roman" w:cs="Times New Roman"/>
          <w:sz w:val="20"/>
          <w:szCs w:val="20"/>
          <w:lang w:eastAsia="ru-RU"/>
        </w:rPr>
        <w:t xml:space="preserve">: </w:t>
      </w:r>
      <w:r w:rsidRPr="00794B7F">
        <w:rPr>
          <w:rFonts w:ascii="Times New Roman" w:eastAsia="Times New Roman" w:hAnsi="Times New Roman" w:cs="Times New Roman"/>
          <w:sz w:val="20"/>
          <w:szCs w:val="20"/>
          <w:lang w:eastAsia="ru-RU"/>
        </w:rPr>
        <w:t xml:space="preserve">г. Иркутск, ул. </w:t>
      </w:r>
      <w:proofErr w:type="gramStart"/>
      <w:r w:rsidR="007A6B49" w:rsidRPr="00794B7F">
        <w:rPr>
          <w:rFonts w:ascii="Times New Roman" w:eastAsia="Times New Roman" w:hAnsi="Times New Roman" w:cs="Times New Roman"/>
          <w:sz w:val="20"/>
          <w:szCs w:val="20"/>
          <w:lang w:eastAsia="ru-RU"/>
        </w:rPr>
        <w:t>Партизанская</w:t>
      </w:r>
      <w:proofErr w:type="gramEnd"/>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д. 1</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 xml:space="preserve">3-й этаж, </w:t>
      </w:r>
      <w:r w:rsidR="00AE5F07">
        <w:rPr>
          <w:rFonts w:ascii="Times New Roman" w:eastAsia="Times New Roman" w:hAnsi="Times New Roman" w:cs="Times New Roman"/>
          <w:sz w:val="20"/>
          <w:szCs w:val="20"/>
          <w:lang w:eastAsia="ru-RU"/>
        </w:rPr>
        <w:t>аукционный зал</w:t>
      </w:r>
      <w:r w:rsidRPr="00794B7F">
        <w:rPr>
          <w:rFonts w:ascii="Times New Roman" w:eastAsia="Times New Roman" w:hAnsi="Times New Roman" w:cs="Times New Roman"/>
          <w:sz w:val="20"/>
          <w:szCs w:val="20"/>
          <w:lang w:eastAsia="ru-RU"/>
        </w:rPr>
        <w:t>;</w:t>
      </w:r>
    </w:p>
    <w:p w:rsidR="00AE5F07" w:rsidRDefault="006C4360" w:rsidP="00276847">
      <w:pPr>
        <w:autoSpaceDE w:val="0"/>
        <w:autoSpaceDN w:val="0"/>
        <w:adjustRightInd w:val="0"/>
        <w:spacing w:after="0" w:line="240" w:lineRule="auto"/>
        <w:ind w:firstLine="709"/>
        <w:jc w:val="both"/>
        <w:rPr>
          <w:rFonts w:ascii="Times New Roman" w:eastAsia="Arial Unicode MS" w:hAnsi="Times New Roman" w:cs="Times New Roman"/>
          <w:sz w:val="20"/>
          <w:szCs w:val="20"/>
          <w:lang w:eastAsia="ru-RU"/>
        </w:rPr>
      </w:pPr>
      <w:r w:rsidRPr="00794B7F">
        <w:rPr>
          <w:rFonts w:ascii="Times New Roman" w:eastAsia="Times New Roman" w:hAnsi="Times New Roman" w:cs="Times New Roman"/>
          <w:sz w:val="20"/>
          <w:szCs w:val="20"/>
          <w:lang w:eastAsia="ru-RU"/>
        </w:rPr>
        <w:t>Дата начала рассмотрения заявок на участие в аукционе:</w:t>
      </w:r>
      <w:r w:rsidR="004677D5" w:rsidRPr="00794B7F">
        <w:rPr>
          <w:rFonts w:ascii="Times New Roman" w:eastAsia="Times New Roman" w:hAnsi="Times New Roman" w:cs="Times New Roman"/>
          <w:sz w:val="20"/>
          <w:szCs w:val="20"/>
          <w:lang w:eastAsia="ru-RU"/>
        </w:rPr>
        <w:t xml:space="preserve"> </w:t>
      </w:r>
      <w:r w:rsidR="00794B7F" w:rsidRPr="00AE5F07">
        <w:rPr>
          <w:rFonts w:ascii="Times New Roman" w:eastAsia="Times New Roman" w:hAnsi="Times New Roman" w:cs="Times New Roman"/>
          <w:b/>
          <w:sz w:val="20"/>
          <w:szCs w:val="20"/>
          <w:lang w:eastAsia="ru-RU"/>
        </w:rPr>
        <w:t>«</w:t>
      </w:r>
      <w:r w:rsidR="00AE5F07" w:rsidRPr="00AE5F07">
        <w:rPr>
          <w:rFonts w:ascii="Times New Roman" w:eastAsia="Times New Roman" w:hAnsi="Times New Roman" w:cs="Times New Roman"/>
          <w:b/>
          <w:sz w:val="20"/>
          <w:szCs w:val="20"/>
          <w:lang w:eastAsia="ru-RU"/>
        </w:rPr>
        <w:t>0</w:t>
      </w:r>
      <w:r w:rsidR="00262804">
        <w:rPr>
          <w:rFonts w:ascii="Times New Roman" w:eastAsia="Times New Roman" w:hAnsi="Times New Roman" w:cs="Times New Roman"/>
          <w:b/>
          <w:sz w:val="20"/>
          <w:szCs w:val="20"/>
          <w:lang w:eastAsia="ru-RU"/>
        </w:rPr>
        <w:t>1</w:t>
      </w:r>
      <w:r w:rsidR="00794B7F" w:rsidRPr="00AE5F07">
        <w:rPr>
          <w:rFonts w:ascii="Times New Roman" w:eastAsia="Times New Roman" w:hAnsi="Times New Roman" w:cs="Times New Roman"/>
          <w:b/>
          <w:sz w:val="20"/>
          <w:szCs w:val="20"/>
          <w:lang w:eastAsia="ru-RU"/>
        </w:rPr>
        <w:t xml:space="preserve">» </w:t>
      </w:r>
      <w:r w:rsidR="00262804">
        <w:rPr>
          <w:rFonts w:ascii="Times New Roman" w:eastAsia="Times New Roman" w:hAnsi="Times New Roman" w:cs="Times New Roman"/>
          <w:b/>
          <w:sz w:val="20"/>
          <w:szCs w:val="20"/>
          <w:lang w:eastAsia="ru-RU"/>
        </w:rPr>
        <w:t>февраля</w:t>
      </w:r>
      <w:r w:rsidR="00794B7F" w:rsidRPr="00AE5F07">
        <w:rPr>
          <w:rFonts w:ascii="Times New Roman" w:eastAsia="Times New Roman" w:hAnsi="Times New Roman" w:cs="Times New Roman"/>
          <w:b/>
          <w:sz w:val="20"/>
          <w:szCs w:val="20"/>
          <w:lang w:eastAsia="ru-RU"/>
        </w:rPr>
        <w:t>_</w:t>
      </w:r>
      <w:r w:rsidR="004677D5" w:rsidRPr="00AE5F07">
        <w:rPr>
          <w:rFonts w:ascii="Times New Roman" w:eastAsia="Times New Roman" w:hAnsi="Times New Roman" w:cs="Times New Roman"/>
          <w:b/>
          <w:sz w:val="20"/>
          <w:szCs w:val="20"/>
          <w:lang w:eastAsia="ru-RU"/>
        </w:rPr>
        <w:t>201</w:t>
      </w:r>
      <w:r w:rsidR="00262804">
        <w:rPr>
          <w:rFonts w:ascii="Times New Roman" w:eastAsia="Times New Roman" w:hAnsi="Times New Roman" w:cs="Times New Roman"/>
          <w:b/>
          <w:sz w:val="20"/>
          <w:szCs w:val="20"/>
          <w:lang w:eastAsia="ru-RU"/>
        </w:rPr>
        <w:t>8</w:t>
      </w:r>
      <w:r w:rsidR="007A6B49" w:rsidRPr="00AE5F07">
        <w:rPr>
          <w:rFonts w:ascii="Times New Roman" w:eastAsia="Times New Roman" w:hAnsi="Times New Roman" w:cs="Times New Roman"/>
          <w:b/>
          <w:sz w:val="20"/>
          <w:szCs w:val="20"/>
          <w:lang w:eastAsia="ru-RU"/>
        </w:rPr>
        <w:t xml:space="preserve"> </w:t>
      </w:r>
      <w:r w:rsidR="004677D5" w:rsidRPr="00AE5F07">
        <w:rPr>
          <w:rFonts w:ascii="Times New Roman" w:eastAsia="Times New Roman" w:hAnsi="Times New Roman" w:cs="Times New Roman"/>
          <w:b/>
          <w:sz w:val="20"/>
          <w:szCs w:val="20"/>
          <w:lang w:eastAsia="ru-RU"/>
        </w:rPr>
        <w:t>г</w:t>
      </w:r>
      <w:r w:rsidRPr="00AE5F07">
        <w:rPr>
          <w:rFonts w:ascii="Times New Roman" w:eastAsia="Arial Unicode MS" w:hAnsi="Times New Roman" w:cs="Times New Roman"/>
          <w:b/>
          <w:sz w:val="20"/>
          <w:szCs w:val="20"/>
          <w:lang w:eastAsia="ru-RU"/>
        </w:rPr>
        <w:t>.</w:t>
      </w:r>
      <w:r w:rsidR="00A21E6A">
        <w:rPr>
          <w:rFonts w:ascii="Times New Roman" w:eastAsia="Arial Unicode MS" w:hAnsi="Times New Roman" w:cs="Times New Roman"/>
          <w:sz w:val="20"/>
          <w:szCs w:val="20"/>
          <w:lang w:eastAsia="ru-RU"/>
        </w:rPr>
        <w:t xml:space="preserve"> </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94B7F">
        <w:rPr>
          <w:rFonts w:ascii="Times New Roman" w:eastAsia="Times New Roman" w:hAnsi="Times New Roman" w:cs="Times New Roman"/>
          <w:sz w:val="20"/>
          <w:szCs w:val="20"/>
          <w:lang w:eastAsia="ru-RU"/>
        </w:rPr>
        <w:t>Время начала рассмотрения заявок на участие в аукционе:</w:t>
      </w:r>
      <w:r w:rsidRPr="00794B7F">
        <w:rPr>
          <w:rFonts w:ascii="Times New Roman" w:eastAsia="Times New Roman" w:hAnsi="Times New Roman" w:cs="Times New Roman"/>
          <w:b/>
          <w:i/>
          <w:sz w:val="20"/>
          <w:szCs w:val="20"/>
          <w:lang w:eastAsia="ru-RU"/>
        </w:rPr>
        <w:t xml:space="preserve"> </w:t>
      </w:r>
      <w:r w:rsidR="00AE5F07" w:rsidRPr="00AE5F07">
        <w:rPr>
          <w:rFonts w:ascii="Times New Roman" w:eastAsia="Times New Roman" w:hAnsi="Times New Roman" w:cs="Times New Roman"/>
          <w:b/>
          <w:sz w:val="20"/>
          <w:szCs w:val="20"/>
          <w:lang w:eastAsia="ru-RU"/>
        </w:rPr>
        <w:t>15</w:t>
      </w:r>
      <w:r w:rsidRPr="00AE5F07">
        <w:rPr>
          <w:rFonts w:ascii="Times New Roman" w:eastAsia="Times New Roman" w:hAnsi="Times New Roman" w:cs="Times New Roman"/>
          <w:b/>
          <w:sz w:val="20"/>
          <w:szCs w:val="20"/>
          <w:lang w:eastAsia="ru-RU"/>
        </w:rPr>
        <w:t>:</w:t>
      </w:r>
      <w:r w:rsidR="00AE5F07" w:rsidRPr="00AE5F07">
        <w:rPr>
          <w:rFonts w:ascii="Times New Roman" w:eastAsia="Times New Roman" w:hAnsi="Times New Roman" w:cs="Times New Roman"/>
          <w:b/>
          <w:sz w:val="20"/>
          <w:szCs w:val="20"/>
          <w:lang w:eastAsia="ru-RU"/>
        </w:rPr>
        <w:t>00</w:t>
      </w:r>
      <w:r w:rsidRPr="00AE5F07">
        <w:rPr>
          <w:rFonts w:ascii="Times New Roman" w:eastAsia="Times New Roman" w:hAnsi="Times New Roman" w:cs="Times New Roman"/>
          <w:b/>
          <w:sz w:val="20"/>
          <w:szCs w:val="20"/>
          <w:lang w:eastAsia="ru-RU"/>
        </w:rPr>
        <w:t xml:space="preserve"> (время местное</w:t>
      </w:r>
      <w:r w:rsidR="00AE5F07" w:rsidRPr="00AE5F07">
        <w:rPr>
          <w:rFonts w:ascii="Times New Roman" w:eastAsia="Times New Roman" w:hAnsi="Times New Roman" w:cs="Times New Roman"/>
          <w:b/>
          <w:sz w:val="20"/>
          <w:szCs w:val="20"/>
          <w:lang w:eastAsia="ru-RU"/>
        </w:rPr>
        <w:t>)</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6C4360" w:rsidRPr="009B01B4">
        <w:rPr>
          <w:rFonts w:ascii="Times New Roman" w:eastAsia="Times New Roman" w:hAnsi="Times New Roman" w:cs="Times New Roman"/>
          <w:b/>
          <w:bCs/>
          <w:sz w:val="20"/>
          <w:szCs w:val="20"/>
          <w:lang w:eastAsia="ru-RU"/>
        </w:rPr>
        <w:t>. Порядок проведения аукциона</w:t>
      </w:r>
      <w:r w:rsidR="005032DD">
        <w:rPr>
          <w:rFonts w:ascii="Times New Roman" w:eastAsia="Times New Roman" w:hAnsi="Times New Roman" w:cs="Times New Roman"/>
          <w:b/>
          <w:bCs/>
          <w:sz w:val="20"/>
          <w:szCs w:val="20"/>
          <w:lang w:eastAsia="ru-RU"/>
        </w:rPr>
        <w:t>.</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8</w:t>
      </w:r>
      <w:r w:rsidR="006C4360" w:rsidRPr="009B01B4">
        <w:rPr>
          <w:rFonts w:ascii="Times New Roman" w:eastAsia="Times New Roman" w:hAnsi="Times New Roman" w:cs="Times New Roman"/>
          <w:bCs/>
          <w:sz w:val="20"/>
          <w:szCs w:val="20"/>
          <w:lang w:eastAsia="ru-RU"/>
        </w:rPr>
        <w:t>.1.</w:t>
      </w:r>
      <w:r w:rsidR="006C4360" w:rsidRPr="009B01B4">
        <w:rPr>
          <w:rFonts w:ascii="Times New Roman" w:eastAsia="Times New Roman" w:hAnsi="Times New Roman" w:cs="Times New Roman"/>
          <w:sz w:val="20"/>
          <w:szCs w:val="20"/>
          <w:lang w:eastAsia="ru-RU"/>
        </w:rPr>
        <w:t xml:space="preserve"> В аукционе могут участвовать только претенденты, признанные участниками аукциона.</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8</w:t>
      </w:r>
      <w:r w:rsidR="006C4360" w:rsidRPr="00FA0C68">
        <w:rPr>
          <w:rFonts w:ascii="Times New Roman" w:eastAsia="Times New Roman" w:hAnsi="Times New Roman" w:cs="Times New Roman"/>
          <w:sz w:val="20"/>
          <w:szCs w:val="20"/>
          <w:lang w:eastAsia="ru-RU"/>
        </w:rPr>
        <w:t xml:space="preserve">.2. Аукцион проводится в присутствии членов Комиссии и участников аукциона (их представителей). Комиссия правомочна проводить аукцион в составе не менее </w:t>
      </w:r>
      <w:r w:rsidR="000118D8" w:rsidRPr="00FA0C68">
        <w:rPr>
          <w:rFonts w:ascii="Times New Roman" w:eastAsia="Times New Roman" w:hAnsi="Times New Roman" w:cs="Times New Roman"/>
          <w:sz w:val="20"/>
          <w:szCs w:val="20"/>
          <w:lang w:eastAsia="ru-RU"/>
        </w:rPr>
        <w:t>1</w:t>
      </w:r>
      <w:r w:rsidR="006C4360" w:rsidRPr="00FA0C68">
        <w:rPr>
          <w:rFonts w:ascii="Times New Roman" w:eastAsia="Times New Roman" w:hAnsi="Times New Roman" w:cs="Times New Roman"/>
          <w:sz w:val="20"/>
          <w:szCs w:val="20"/>
          <w:lang w:eastAsia="ru-RU"/>
        </w:rPr>
        <w:t>/</w:t>
      </w:r>
      <w:r w:rsidR="000118D8" w:rsidRPr="00FA0C68">
        <w:rPr>
          <w:rFonts w:ascii="Times New Roman" w:eastAsia="Times New Roman" w:hAnsi="Times New Roman" w:cs="Times New Roman"/>
          <w:sz w:val="20"/>
          <w:szCs w:val="20"/>
          <w:lang w:eastAsia="ru-RU"/>
        </w:rPr>
        <w:t>2</w:t>
      </w:r>
      <w:r w:rsidR="006C4360" w:rsidRPr="00FA0C68">
        <w:rPr>
          <w:rFonts w:ascii="Times New Roman" w:eastAsia="Times New Roman" w:hAnsi="Times New Roman" w:cs="Times New Roman"/>
          <w:sz w:val="20"/>
          <w:szCs w:val="20"/>
          <w:lang w:eastAsia="ru-RU"/>
        </w:rPr>
        <w:t xml:space="preserve"> от общего количества членов Комиссии.</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.3. Аукцион проводится путем повышения начальной цены </w:t>
      </w:r>
      <w:r w:rsidR="006321CB">
        <w:rPr>
          <w:rFonts w:ascii="Times New Roman" w:eastAsia="Times New Roman" w:hAnsi="Times New Roman" w:cs="Times New Roman"/>
          <w:sz w:val="20"/>
          <w:szCs w:val="20"/>
          <w:lang w:eastAsia="ru-RU"/>
        </w:rPr>
        <w:t>договора (лота)</w:t>
      </w:r>
      <w:r w:rsidR="006C4360" w:rsidRPr="009B01B4">
        <w:rPr>
          <w:rFonts w:ascii="Times New Roman" w:eastAsia="Times New Roman" w:hAnsi="Times New Roman" w:cs="Times New Roman"/>
          <w:sz w:val="20"/>
          <w:szCs w:val="20"/>
          <w:lang w:eastAsia="ru-RU"/>
        </w:rPr>
        <w:t>, указанной в извещении о проведен</w:t>
      </w:r>
      <w:proofErr w:type="gramStart"/>
      <w:r w:rsidR="006C4360" w:rsidRPr="009B01B4">
        <w:rPr>
          <w:rFonts w:ascii="Times New Roman" w:eastAsia="Times New Roman" w:hAnsi="Times New Roman" w:cs="Times New Roman"/>
          <w:sz w:val="20"/>
          <w:szCs w:val="20"/>
          <w:lang w:eastAsia="ru-RU"/>
        </w:rPr>
        <w:t>ии ау</w:t>
      </w:r>
      <w:proofErr w:type="gramEnd"/>
      <w:r w:rsidR="006C4360" w:rsidRPr="009B01B4">
        <w:rPr>
          <w:rFonts w:ascii="Times New Roman" w:eastAsia="Times New Roman" w:hAnsi="Times New Roman" w:cs="Times New Roman"/>
          <w:sz w:val="20"/>
          <w:szCs w:val="20"/>
          <w:lang w:eastAsia="ru-RU"/>
        </w:rPr>
        <w:t>кциона, на «шаг аукциона».</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.4. Аукционист выбирается из числа членов Комиссии путем открытого голосования членов Комиссии большинством голосов.</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.5. Аукцион проводится в следующем порядке:</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 xml:space="preserve">1. комиссия непосредственно перед началом проведения аукциона регистрирует явившихся на аукцион участников аукциона (их представителей). </w:t>
      </w:r>
      <w:r w:rsidR="004D5E37">
        <w:rPr>
          <w:rFonts w:ascii="Times New Roman" w:eastAsia="Times New Roman" w:hAnsi="Times New Roman" w:cs="Times New Roman"/>
          <w:sz w:val="20"/>
          <w:szCs w:val="20"/>
          <w:lang w:eastAsia="ru-RU"/>
        </w:rPr>
        <w:t>К</w:t>
      </w:r>
      <w:r w:rsidR="006C4360" w:rsidRPr="009B01B4">
        <w:rPr>
          <w:rFonts w:ascii="Times New Roman" w:eastAsia="Times New Roman" w:hAnsi="Times New Roman" w:cs="Times New Roman"/>
          <w:sz w:val="20"/>
          <w:szCs w:val="20"/>
          <w:lang w:eastAsia="ru-RU"/>
        </w:rPr>
        <w:t xml:space="preserve">омиссия перед началом </w:t>
      </w:r>
      <w:r w:rsidR="006321CB">
        <w:rPr>
          <w:rFonts w:ascii="Times New Roman" w:eastAsia="Times New Roman" w:hAnsi="Times New Roman" w:cs="Times New Roman"/>
          <w:sz w:val="20"/>
          <w:szCs w:val="20"/>
          <w:lang w:eastAsia="ru-RU"/>
        </w:rPr>
        <w:t>аукциона по каждому лоту</w:t>
      </w:r>
      <w:r w:rsidR="006C4360" w:rsidRPr="009B01B4">
        <w:rPr>
          <w:rFonts w:ascii="Times New Roman" w:eastAsia="Times New Roman" w:hAnsi="Times New Roman" w:cs="Times New Roman"/>
          <w:sz w:val="20"/>
          <w:szCs w:val="20"/>
          <w:lang w:eastAsia="ru-RU"/>
        </w:rPr>
        <w:t xml:space="preserve">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2. аукцион начинается с объявления аукционистом начала проведения аукциона</w:t>
      </w:r>
      <w:r w:rsidR="006321CB">
        <w:rPr>
          <w:rFonts w:ascii="Times New Roman" w:eastAsia="Times New Roman" w:hAnsi="Times New Roman" w:cs="Times New Roman"/>
          <w:sz w:val="20"/>
          <w:szCs w:val="20"/>
          <w:lang w:eastAsia="ru-RU"/>
        </w:rPr>
        <w:t xml:space="preserve"> (лота)</w:t>
      </w:r>
      <w:r w:rsidR="006C4360" w:rsidRPr="009B01B4">
        <w:rPr>
          <w:rFonts w:ascii="Times New Roman" w:eastAsia="Times New Roman" w:hAnsi="Times New Roman" w:cs="Times New Roman"/>
          <w:sz w:val="20"/>
          <w:szCs w:val="20"/>
          <w:lang w:eastAsia="ru-RU"/>
        </w:rPr>
        <w:t xml:space="preserve">, номера лота, предмета </w:t>
      </w:r>
      <w:r w:rsidR="006C4360">
        <w:rPr>
          <w:rFonts w:ascii="Times New Roman" w:eastAsia="Times New Roman" w:hAnsi="Times New Roman" w:cs="Times New Roman"/>
          <w:sz w:val="20"/>
          <w:szCs w:val="20"/>
          <w:lang w:eastAsia="ru-RU"/>
        </w:rPr>
        <w:t>аукциона (лота)</w:t>
      </w:r>
      <w:r w:rsidR="006C4360" w:rsidRPr="009B01B4">
        <w:rPr>
          <w:rFonts w:ascii="Times New Roman" w:eastAsia="Times New Roman" w:hAnsi="Times New Roman" w:cs="Times New Roman"/>
          <w:sz w:val="20"/>
          <w:szCs w:val="20"/>
          <w:lang w:eastAsia="ru-RU"/>
        </w:rPr>
        <w:t xml:space="preserve">, начальной цены </w:t>
      </w:r>
      <w:r w:rsidR="000F7D0C">
        <w:rPr>
          <w:rFonts w:ascii="Times New Roman" w:eastAsia="Times New Roman" w:hAnsi="Times New Roman" w:cs="Times New Roman"/>
          <w:sz w:val="20"/>
          <w:szCs w:val="20"/>
          <w:lang w:eastAsia="ru-RU"/>
        </w:rPr>
        <w:t xml:space="preserve">предмета </w:t>
      </w:r>
      <w:r w:rsidR="006C4360">
        <w:rPr>
          <w:rFonts w:ascii="Times New Roman" w:eastAsia="Times New Roman" w:hAnsi="Times New Roman" w:cs="Times New Roman"/>
          <w:sz w:val="20"/>
          <w:szCs w:val="20"/>
          <w:lang w:eastAsia="ru-RU"/>
        </w:rPr>
        <w:t>аукциона</w:t>
      </w:r>
      <w:r w:rsidR="006C4360" w:rsidRPr="009B01B4">
        <w:rPr>
          <w:rFonts w:ascii="Times New Roman" w:eastAsia="Times New Roman" w:hAnsi="Times New Roman" w:cs="Times New Roman"/>
          <w:sz w:val="20"/>
          <w:szCs w:val="20"/>
          <w:lang w:eastAsia="ru-RU"/>
        </w:rPr>
        <w:t xml:space="preserve"> (лота),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шага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после чего аукционист предлагает участникам аукциона заявлять свои предложения </w:t>
      </w:r>
      <w:r w:rsidR="006C4360">
        <w:rPr>
          <w:rFonts w:ascii="Times New Roman" w:eastAsia="Times New Roman" w:hAnsi="Times New Roman" w:cs="Times New Roman"/>
          <w:sz w:val="20"/>
          <w:szCs w:val="20"/>
          <w:lang w:eastAsia="ru-RU"/>
        </w:rPr>
        <w:t xml:space="preserve"> </w:t>
      </w:r>
      <w:r w:rsidR="006C4360" w:rsidRPr="00692C8C">
        <w:rPr>
          <w:rFonts w:ascii="Times New Roman" w:eastAsia="Times New Roman" w:hAnsi="Times New Roman" w:cs="Times New Roman"/>
          <w:sz w:val="20"/>
          <w:szCs w:val="20"/>
          <w:lang w:eastAsia="ru-RU"/>
        </w:rPr>
        <w:t xml:space="preserve">о цене  </w:t>
      </w:r>
      <w:r w:rsidR="006C4360">
        <w:rPr>
          <w:rFonts w:ascii="Times New Roman" w:eastAsia="Times New Roman" w:hAnsi="Times New Roman" w:cs="Times New Roman"/>
          <w:sz w:val="20"/>
          <w:szCs w:val="20"/>
          <w:lang w:eastAsia="ru-RU"/>
        </w:rPr>
        <w:t>предмета аукциона (лота)</w:t>
      </w:r>
      <w:r w:rsidR="006C4360" w:rsidRPr="009B01B4">
        <w:rPr>
          <w:rFonts w:ascii="Times New Roman" w:eastAsia="Times New Roman" w:hAnsi="Times New Roman" w:cs="Times New Roman"/>
          <w:sz w:val="20"/>
          <w:szCs w:val="20"/>
          <w:lang w:eastAsia="ru-RU"/>
        </w:rPr>
        <w:t>;</w:t>
      </w:r>
    </w:p>
    <w:p w:rsidR="006C4360"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8.5.</w:t>
      </w:r>
      <w:r w:rsidR="006C4360" w:rsidRPr="00A014C5">
        <w:rPr>
          <w:rFonts w:ascii="Times New Roman" w:eastAsia="Times New Roman" w:hAnsi="Times New Roman" w:cs="Times New Roman"/>
          <w:sz w:val="20"/>
          <w:szCs w:val="20"/>
          <w:lang w:eastAsia="ru-RU"/>
        </w:rPr>
        <w:t xml:space="preserve">3. участник аукциона после объявления аукционистом начальной  цены предмета аукциона (лота), увеличенной в соответствии с </w:t>
      </w:r>
      <w:r w:rsidR="007A6B49"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шагом аукциона</w:t>
      </w:r>
      <w:r w:rsidR="007A6B49"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xml:space="preserve"> поднимает карточку, в случае если он согласен заключить догово</w:t>
      </w:r>
      <w:proofErr w:type="gramStart"/>
      <w:r w:rsidR="006C4360" w:rsidRPr="00A014C5">
        <w:rPr>
          <w:rFonts w:ascii="Times New Roman" w:eastAsia="Times New Roman" w:hAnsi="Times New Roman" w:cs="Times New Roman"/>
          <w:sz w:val="20"/>
          <w:szCs w:val="20"/>
          <w:lang w:eastAsia="ru-RU"/>
        </w:rPr>
        <w:t>р(</w:t>
      </w:r>
      <w:proofErr w:type="gramEnd"/>
      <w:r w:rsidR="006C4360" w:rsidRPr="00A014C5">
        <w:rPr>
          <w:rFonts w:ascii="Times New Roman" w:eastAsia="Times New Roman" w:hAnsi="Times New Roman" w:cs="Times New Roman"/>
          <w:sz w:val="20"/>
          <w:szCs w:val="20"/>
          <w:lang w:eastAsia="ru-RU"/>
        </w:rPr>
        <w:t>ы) на установку и эксплуатацию рекламной(</w:t>
      </w:r>
      <w:proofErr w:type="spellStart"/>
      <w:r w:rsidR="006C4360" w:rsidRPr="00A014C5">
        <w:rPr>
          <w:rFonts w:ascii="Times New Roman" w:eastAsia="Times New Roman" w:hAnsi="Times New Roman" w:cs="Times New Roman"/>
          <w:sz w:val="20"/>
          <w:szCs w:val="20"/>
          <w:lang w:eastAsia="ru-RU"/>
        </w:rPr>
        <w:t>ых</w:t>
      </w:r>
      <w:proofErr w:type="spellEnd"/>
      <w:r w:rsidR="006C4360" w:rsidRPr="00A014C5">
        <w:rPr>
          <w:rFonts w:ascii="Times New Roman" w:eastAsia="Times New Roman" w:hAnsi="Times New Roman" w:cs="Times New Roman"/>
          <w:sz w:val="20"/>
          <w:szCs w:val="20"/>
          <w:lang w:eastAsia="ru-RU"/>
        </w:rPr>
        <w:t>) конструкции(</w:t>
      </w:r>
      <w:proofErr w:type="spellStart"/>
      <w:r w:rsidR="006C4360" w:rsidRPr="00A014C5">
        <w:rPr>
          <w:rFonts w:ascii="Times New Roman" w:eastAsia="Times New Roman" w:hAnsi="Times New Roman" w:cs="Times New Roman"/>
          <w:sz w:val="20"/>
          <w:szCs w:val="20"/>
          <w:lang w:eastAsia="ru-RU"/>
        </w:rPr>
        <w:t>ий</w:t>
      </w:r>
      <w:proofErr w:type="spellEnd"/>
      <w:r w:rsidR="006C4360" w:rsidRPr="00A014C5">
        <w:rPr>
          <w:rFonts w:ascii="Times New Roman" w:eastAsia="Times New Roman" w:hAnsi="Times New Roman" w:cs="Times New Roman"/>
          <w:sz w:val="20"/>
          <w:szCs w:val="20"/>
          <w:lang w:eastAsia="ru-RU"/>
        </w:rPr>
        <w:t xml:space="preserve">) </w:t>
      </w:r>
      <w:r w:rsidR="000F7D0C" w:rsidRPr="00A014C5">
        <w:rPr>
          <w:rFonts w:ascii="Times New Roman" w:eastAsia="Times New Roman" w:hAnsi="Times New Roman" w:cs="Times New Roman"/>
          <w:sz w:val="20"/>
          <w:szCs w:val="20"/>
          <w:lang w:eastAsia="ru-RU"/>
        </w:rPr>
        <w:t xml:space="preserve">на </w:t>
      </w:r>
      <w:r w:rsidR="00AA717D" w:rsidRPr="00A014C5">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0F7D0C"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xml:space="preserve"> по объявленной цене торгов;</w:t>
      </w:r>
      <w:r w:rsidR="006C4360">
        <w:rPr>
          <w:rFonts w:ascii="Times New Roman" w:eastAsia="Times New Roman" w:hAnsi="Times New Roman" w:cs="Times New Roman"/>
          <w:sz w:val="20"/>
          <w:szCs w:val="20"/>
          <w:lang w:eastAsia="ru-RU"/>
        </w:rPr>
        <w:t xml:space="preserve"> </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w:t>
      </w:r>
      <w:r w:rsidR="000F7D0C">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увеличенной в соответствии с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шагом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а также новую цену </w:t>
      </w:r>
      <w:r w:rsidR="000F7D0C">
        <w:rPr>
          <w:rFonts w:ascii="Times New Roman" w:eastAsia="Times New Roman" w:hAnsi="Times New Roman" w:cs="Times New Roman"/>
          <w:sz w:val="20"/>
          <w:szCs w:val="20"/>
          <w:lang w:eastAsia="ru-RU"/>
        </w:rPr>
        <w:t>предмета аукциона (лота)</w:t>
      </w:r>
      <w:r w:rsidR="006C4360" w:rsidRPr="009B01B4">
        <w:rPr>
          <w:rFonts w:ascii="Times New Roman" w:eastAsia="Times New Roman" w:hAnsi="Times New Roman" w:cs="Times New Roman"/>
          <w:sz w:val="20"/>
          <w:szCs w:val="20"/>
          <w:lang w:eastAsia="ru-RU"/>
        </w:rPr>
        <w:t xml:space="preserve">, увеличенную в соответствии с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шагом аукциона</w:t>
      </w:r>
      <w:r w:rsidR="007A6B49">
        <w:rPr>
          <w:rFonts w:ascii="Times New Roman" w:eastAsia="Times New Roman" w:hAnsi="Times New Roman" w:cs="Times New Roman"/>
          <w:sz w:val="20"/>
          <w:szCs w:val="20"/>
          <w:lang w:eastAsia="ru-RU"/>
        </w:rPr>
        <w:t>»</w:t>
      </w:r>
      <w:r w:rsidR="004616D7">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и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в соответствии с которым повышается цена;</w:t>
      </w:r>
    </w:p>
    <w:p w:rsidR="006C4360" w:rsidRPr="00A014C5"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8.5.</w:t>
      </w:r>
      <w:r w:rsidR="006C4360" w:rsidRPr="00A014C5">
        <w:rPr>
          <w:rFonts w:ascii="Times New Roman" w:eastAsia="Times New Roman" w:hAnsi="Times New Roman" w:cs="Times New Roman"/>
          <w:sz w:val="20"/>
          <w:szCs w:val="20"/>
          <w:lang w:eastAsia="ru-RU"/>
        </w:rPr>
        <w:t xml:space="preserve">5. аукцион считается оконченным, если после троекратного объявления аукционистом последнего предложения о цене </w:t>
      </w:r>
      <w:r w:rsidR="004616D7" w:rsidRPr="00A014C5">
        <w:rPr>
          <w:rFonts w:ascii="Times New Roman" w:eastAsia="Times New Roman" w:hAnsi="Times New Roman" w:cs="Times New Roman"/>
          <w:sz w:val="20"/>
          <w:szCs w:val="20"/>
          <w:lang w:eastAsia="ru-RU"/>
        </w:rPr>
        <w:t>предмета аукциона</w:t>
      </w:r>
      <w:r w:rsidR="006C4360" w:rsidRPr="00A014C5">
        <w:rPr>
          <w:rFonts w:ascii="Times New Roman" w:eastAsia="Times New Roman" w:hAnsi="Times New Roman" w:cs="Times New Roman"/>
          <w:sz w:val="20"/>
          <w:szCs w:val="20"/>
          <w:lang w:eastAsia="ru-RU"/>
        </w:rPr>
        <w:t xml:space="preserve">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616D7" w:rsidRPr="00A014C5">
        <w:rPr>
          <w:rFonts w:ascii="Times New Roman" w:eastAsia="Times New Roman" w:hAnsi="Times New Roman" w:cs="Times New Roman"/>
          <w:sz w:val="20"/>
          <w:szCs w:val="20"/>
          <w:lang w:eastAsia="ru-RU"/>
        </w:rPr>
        <w:t>предмета аукциона (</w:t>
      </w:r>
      <w:r w:rsidR="006C4360" w:rsidRPr="00A014C5">
        <w:rPr>
          <w:rFonts w:ascii="Times New Roman" w:eastAsia="Times New Roman" w:hAnsi="Times New Roman" w:cs="Times New Roman"/>
          <w:sz w:val="20"/>
          <w:szCs w:val="20"/>
          <w:lang w:eastAsia="ru-RU"/>
        </w:rPr>
        <w:t>лота</w:t>
      </w:r>
      <w:r w:rsidR="004616D7"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номер карточки и наименование победителя аукциона и участника аукциона, сделавшего предпоследнее предложение о цене лота.</w:t>
      </w:r>
    </w:p>
    <w:p w:rsidR="006C4360" w:rsidRPr="009B01B4"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.6. Победителем аукциона признается лицо, предложившее наиболее высокую цену лота.</w:t>
      </w:r>
    </w:p>
    <w:p w:rsidR="006C4360" w:rsidRPr="009B01B4"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.7. Результаты аукциона оформляются протоколом Комиссии о результатах аукциона, которые подписывается всеми присутствующими членами Комиссии по проведению аукциона.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Член Комиссии, не согласившийся с решением Комиссии, имеет право приложить к протоколу свое особое мнение в письменной форме.</w:t>
      </w:r>
    </w:p>
    <w:p w:rsidR="006C4360" w:rsidRPr="009B01B4"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.8. По каждому лоту составляется отдельный протокол о результатах аукциона, </w:t>
      </w:r>
      <w:r w:rsidR="006C4360" w:rsidRPr="008447DA">
        <w:rPr>
          <w:rFonts w:ascii="Times New Roman" w:eastAsia="Times New Roman" w:hAnsi="Times New Roman" w:cs="Times New Roman"/>
          <w:sz w:val="20"/>
          <w:szCs w:val="20"/>
          <w:lang w:eastAsia="ru-RU"/>
        </w:rPr>
        <w:t xml:space="preserve">который подписывается Организатором и победителем аукциона. </w:t>
      </w:r>
      <w:r w:rsidR="006C4360" w:rsidRPr="00970358">
        <w:rPr>
          <w:rFonts w:ascii="Times New Roman" w:eastAsia="Times New Roman" w:hAnsi="Times New Roman" w:cs="Times New Roman"/>
          <w:sz w:val="20"/>
          <w:szCs w:val="20"/>
          <w:lang w:eastAsia="ru-RU"/>
        </w:rPr>
        <w:t xml:space="preserve">Протокол аукциона размещается на официальном сайте торгов организатором аукциона </w:t>
      </w:r>
      <w:r w:rsidR="006C4360" w:rsidRPr="00FA0C68">
        <w:rPr>
          <w:rFonts w:ascii="Times New Roman" w:eastAsia="Times New Roman" w:hAnsi="Times New Roman" w:cs="Times New Roman"/>
          <w:sz w:val="20"/>
          <w:szCs w:val="20"/>
          <w:lang w:eastAsia="ru-RU"/>
        </w:rPr>
        <w:t>в течение 3-х рабочих  дней</w:t>
      </w:r>
      <w:r w:rsidR="006C4360" w:rsidRPr="00970358">
        <w:rPr>
          <w:rFonts w:ascii="Times New Roman" w:eastAsia="Times New Roman" w:hAnsi="Times New Roman" w:cs="Times New Roman"/>
          <w:b/>
          <w:i/>
          <w:sz w:val="20"/>
          <w:szCs w:val="20"/>
          <w:lang w:eastAsia="ru-RU"/>
        </w:rPr>
        <w:t xml:space="preserve">, </w:t>
      </w:r>
      <w:r w:rsidR="006C4360" w:rsidRPr="00970358">
        <w:rPr>
          <w:rFonts w:ascii="Times New Roman" w:eastAsia="Times New Roman" w:hAnsi="Times New Roman" w:cs="Times New Roman"/>
          <w:sz w:val="20"/>
          <w:szCs w:val="20"/>
          <w:lang w:eastAsia="ru-RU"/>
        </w:rPr>
        <w:t>следующих за днем подписания указанного протокола.</w:t>
      </w:r>
    </w:p>
    <w:p w:rsidR="006C4360" w:rsidRPr="00A014C5"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 xml:space="preserve">.9. Протокол о результатах проведения аукциона составляется в </w:t>
      </w:r>
      <w:r w:rsidR="00A87497" w:rsidRPr="00A014C5">
        <w:rPr>
          <w:rFonts w:ascii="Times New Roman" w:eastAsia="Times New Roman" w:hAnsi="Times New Roman" w:cs="Times New Roman"/>
          <w:sz w:val="20"/>
          <w:szCs w:val="20"/>
          <w:lang w:eastAsia="ru-RU"/>
        </w:rPr>
        <w:t>3</w:t>
      </w:r>
      <w:r w:rsidR="006C4360" w:rsidRPr="00A014C5">
        <w:rPr>
          <w:rFonts w:ascii="Times New Roman" w:eastAsia="Times New Roman" w:hAnsi="Times New Roman" w:cs="Times New Roman"/>
          <w:sz w:val="20"/>
          <w:szCs w:val="20"/>
          <w:lang w:eastAsia="ru-RU"/>
        </w:rPr>
        <w:t xml:space="preserve">-х экземплярах, имеющих одинаковую </w:t>
      </w:r>
      <w:r w:rsidR="00A87497" w:rsidRPr="00A014C5">
        <w:rPr>
          <w:rFonts w:ascii="Times New Roman" w:eastAsia="Times New Roman" w:hAnsi="Times New Roman" w:cs="Times New Roman"/>
          <w:sz w:val="20"/>
          <w:szCs w:val="20"/>
          <w:lang w:eastAsia="ru-RU"/>
        </w:rPr>
        <w:t xml:space="preserve">юридическую </w:t>
      </w:r>
      <w:r w:rsidR="006C4360" w:rsidRPr="00A014C5">
        <w:rPr>
          <w:rFonts w:ascii="Times New Roman" w:eastAsia="Times New Roman" w:hAnsi="Times New Roman" w:cs="Times New Roman"/>
          <w:sz w:val="20"/>
          <w:szCs w:val="20"/>
          <w:lang w:eastAsia="ru-RU"/>
        </w:rPr>
        <w:t xml:space="preserve">силу, один из которых передается победителю аукциона, </w:t>
      </w:r>
      <w:r w:rsidR="00A87497" w:rsidRPr="00A014C5">
        <w:rPr>
          <w:rFonts w:ascii="Times New Roman" w:eastAsia="Times New Roman" w:hAnsi="Times New Roman" w:cs="Times New Roman"/>
          <w:sz w:val="20"/>
          <w:szCs w:val="20"/>
          <w:lang w:eastAsia="ru-RU"/>
        </w:rPr>
        <w:t>второй</w:t>
      </w:r>
      <w:r w:rsidRPr="00A014C5">
        <w:rPr>
          <w:rFonts w:ascii="Times New Roman" w:eastAsia="Times New Roman" w:hAnsi="Times New Roman" w:cs="Times New Roman"/>
          <w:sz w:val="20"/>
          <w:szCs w:val="20"/>
          <w:lang w:eastAsia="ru-RU"/>
        </w:rPr>
        <w:t xml:space="preserve"> </w:t>
      </w:r>
      <w:r w:rsidR="00A87497" w:rsidRPr="00A014C5">
        <w:rPr>
          <w:rFonts w:ascii="Times New Roman" w:eastAsia="Times New Roman" w:hAnsi="Times New Roman" w:cs="Times New Roman"/>
          <w:sz w:val="20"/>
          <w:szCs w:val="20"/>
          <w:lang w:eastAsia="ru-RU"/>
        </w:rPr>
        <w:t>–</w:t>
      </w:r>
      <w:r w:rsidRPr="00A014C5">
        <w:rPr>
          <w:rFonts w:ascii="Times New Roman" w:eastAsia="Times New Roman" w:hAnsi="Times New Roman" w:cs="Times New Roman"/>
          <w:sz w:val="20"/>
          <w:szCs w:val="20"/>
          <w:lang w:eastAsia="ru-RU"/>
        </w:rPr>
        <w:t xml:space="preserve"> Организатору</w:t>
      </w:r>
      <w:r w:rsidR="00A87497" w:rsidRPr="00A014C5">
        <w:rPr>
          <w:rFonts w:ascii="Times New Roman" w:eastAsia="Times New Roman" w:hAnsi="Times New Roman" w:cs="Times New Roman"/>
          <w:sz w:val="20"/>
          <w:szCs w:val="20"/>
          <w:lang w:eastAsia="ru-RU"/>
        </w:rPr>
        <w:t>, третий направляется в министерство имущественных отношений Иркутской области</w:t>
      </w:r>
      <w:r w:rsidR="006C4360" w:rsidRPr="00A014C5">
        <w:rPr>
          <w:rFonts w:ascii="Times New Roman" w:eastAsia="Times New Roman" w:hAnsi="Times New Roman" w:cs="Times New Roman"/>
          <w:sz w:val="20"/>
          <w:szCs w:val="20"/>
          <w:lang w:eastAsia="ru-RU"/>
        </w:rPr>
        <w:t>.</w:t>
      </w:r>
    </w:p>
    <w:p w:rsidR="006C4360" w:rsidRPr="009B01B4"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.10. В течение 5 рабочих дней со дня проведения</w:t>
      </w:r>
      <w:r w:rsidR="006C4360" w:rsidRPr="009B01B4">
        <w:rPr>
          <w:rFonts w:ascii="Times New Roman" w:eastAsia="Times New Roman" w:hAnsi="Times New Roman" w:cs="Times New Roman"/>
          <w:sz w:val="20"/>
          <w:szCs w:val="20"/>
          <w:lang w:eastAsia="ru-RU"/>
        </w:rPr>
        <w:t xml:space="preserve"> аукциона участникам, не ставшим победителями аукциона, возвращаются внесенные задатки.</w:t>
      </w:r>
    </w:p>
    <w:p w:rsidR="006C4360" w:rsidRPr="009B01B4" w:rsidRDefault="004616D7" w:rsidP="00276847">
      <w:pPr>
        <w:pStyle w:val="ConsPlusNormal"/>
        <w:ind w:firstLine="709"/>
        <w:jc w:val="both"/>
        <w:rPr>
          <w:rFonts w:eastAsia="Times New Roman"/>
          <w:lang w:eastAsia="ru-RU"/>
        </w:rPr>
      </w:pPr>
      <w:r>
        <w:rPr>
          <w:rFonts w:eastAsia="Times New Roman"/>
          <w:lang w:eastAsia="ru-RU"/>
        </w:rPr>
        <w:t>8</w:t>
      </w:r>
      <w:r w:rsidR="006C4360" w:rsidRPr="009B01B4">
        <w:rPr>
          <w:rFonts w:eastAsia="Times New Roman"/>
          <w:lang w:eastAsia="ru-RU"/>
        </w:rPr>
        <w:t xml:space="preserve">.11. Победителю аукциона по соответствующему лоту задаток засчитывается в сумму оплаты по </w:t>
      </w:r>
      <w:r w:rsidR="001C442F">
        <w:t xml:space="preserve"> договор</w:t>
      </w:r>
      <w:proofErr w:type="gramStart"/>
      <w:r w:rsidR="001C442F">
        <w:t>у(</w:t>
      </w:r>
      <w:proofErr w:type="spellStart"/>
      <w:proofErr w:type="gramEnd"/>
      <w:r w:rsidR="001C442F">
        <w:t>ам</w:t>
      </w:r>
      <w:proofErr w:type="spellEnd"/>
      <w:r w:rsidR="001C442F">
        <w:t>) на установку и эксплуатацию рекламной(</w:t>
      </w:r>
      <w:proofErr w:type="spellStart"/>
      <w:r w:rsidR="001C442F">
        <w:t>ых</w:t>
      </w:r>
      <w:proofErr w:type="spellEnd"/>
      <w:r w:rsidR="001C442F">
        <w:t>) конструкции(</w:t>
      </w:r>
      <w:proofErr w:type="spellStart"/>
      <w:r w:rsidR="001C442F">
        <w:t>й</w:t>
      </w:r>
      <w:proofErr w:type="spellEnd"/>
      <w:r w:rsidR="001C442F">
        <w:t>)</w:t>
      </w:r>
      <w:r w:rsidR="006C4360" w:rsidRPr="009B01B4">
        <w:rPr>
          <w:rFonts w:eastAsia="Times New Roman"/>
          <w:lang w:eastAsia="ru-RU"/>
        </w:rPr>
        <w:t>.</w:t>
      </w:r>
    </w:p>
    <w:p w:rsidR="006C4360" w:rsidRPr="00AA717D"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.12. Задаток не подлежит возврату, если победитель аукциона отказался от подписания протокола о результатах аукциона</w:t>
      </w:r>
      <w:r w:rsidR="006C4360">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 xml:space="preserve"> </w:t>
      </w:r>
      <w:r w:rsidR="006C4360">
        <w:rPr>
          <w:rFonts w:ascii="Times New Roman" w:eastAsia="Times New Roman" w:hAnsi="Times New Roman" w:cs="Times New Roman"/>
          <w:sz w:val="20"/>
          <w:szCs w:val="20"/>
          <w:lang w:eastAsia="ru-RU"/>
        </w:rPr>
        <w:t>(или)</w:t>
      </w:r>
      <w:r w:rsidR="006C4360" w:rsidRPr="009B01B4">
        <w:rPr>
          <w:rFonts w:ascii="Times New Roman" w:eastAsia="Times New Roman" w:hAnsi="Times New Roman" w:cs="Times New Roman"/>
          <w:sz w:val="20"/>
          <w:szCs w:val="20"/>
          <w:lang w:eastAsia="ru-RU"/>
        </w:rPr>
        <w:t xml:space="preserve"> </w:t>
      </w:r>
      <w:r w:rsidR="006C4360" w:rsidRPr="00DC6FD0">
        <w:rPr>
          <w:rFonts w:ascii="Times New Roman" w:eastAsia="Times New Roman" w:hAnsi="Times New Roman" w:cs="Times New Roman"/>
          <w:sz w:val="20"/>
          <w:szCs w:val="20"/>
          <w:lang w:eastAsia="ru-RU"/>
        </w:rPr>
        <w:t>договор</w:t>
      </w:r>
      <w:proofErr w:type="gramStart"/>
      <w:r w:rsidR="006C4360" w:rsidRPr="00DC6FD0">
        <w:rPr>
          <w:rFonts w:ascii="Times New Roman" w:eastAsia="Times New Roman" w:hAnsi="Times New Roman" w:cs="Times New Roman"/>
          <w:sz w:val="20"/>
          <w:szCs w:val="20"/>
          <w:lang w:eastAsia="ru-RU"/>
        </w:rPr>
        <w:t>а(</w:t>
      </w:r>
      <w:proofErr w:type="spellStart"/>
      <w:proofErr w:type="gramEnd"/>
      <w:r w:rsidR="006C4360" w:rsidRPr="00DC6FD0">
        <w:rPr>
          <w:rFonts w:ascii="Times New Roman" w:eastAsia="Times New Roman" w:hAnsi="Times New Roman" w:cs="Times New Roman"/>
          <w:sz w:val="20"/>
          <w:szCs w:val="20"/>
          <w:lang w:eastAsia="ru-RU"/>
        </w:rPr>
        <w:t>ов</w:t>
      </w:r>
      <w:proofErr w:type="spellEnd"/>
      <w:r w:rsidR="006C4360" w:rsidRPr="00DC6FD0">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DC6FD0">
        <w:rPr>
          <w:rFonts w:ascii="Times New Roman" w:eastAsia="Times New Roman" w:hAnsi="Times New Roman" w:cs="Times New Roman"/>
          <w:sz w:val="20"/>
          <w:szCs w:val="20"/>
          <w:lang w:eastAsia="ru-RU"/>
        </w:rPr>
        <w:t>ых</w:t>
      </w:r>
      <w:proofErr w:type="spellEnd"/>
      <w:r w:rsidR="006C4360" w:rsidRPr="00DC6FD0">
        <w:rPr>
          <w:rFonts w:ascii="Times New Roman" w:eastAsia="Times New Roman" w:hAnsi="Times New Roman" w:cs="Times New Roman"/>
          <w:sz w:val="20"/>
          <w:szCs w:val="20"/>
          <w:lang w:eastAsia="ru-RU"/>
        </w:rPr>
        <w:t>) конструкции(</w:t>
      </w:r>
      <w:proofErr w:type="spellStart"/>
      <w:r w:rsidR="006C4360" w:rsidRPr="00DC6FD0">
        <w:rPr>
          <w:rFonts w:ascii="Times New Roman" w:eastAsia="Times New Roman" w:hAnsi="Times New Roman" w:cs="Times New Roman"/>
          <w:sz w:val="20"/>
          <w:szCs w:val="20"/>
          <w:lang w:eastAsia="ru-RU"/>
        </w:rPr>
        <w:t>ий</w:t>
      </w:r>
      <w:proofErr w:type="spellEnd"/>
      <w:r w:rsidR="006C4360" w:rsidRPr="00DC6FD0">
        <w:rPr>
          <w:rFonts w:ascii="Times New Roman" w:eastAsia="Times New Roman" w:hAnsi="Times New Roman" w:cs="Times New Roman"/>
          <w:sz w:val="20"/>
          <w:szCs w:val="20"/>
          <w:lang w:eastAsia="ru-RU"/>
        </w:rPr>
        <w:t xml:space="preserve">) </w:t>
      </w:r>
      <w:r w:rsidR="00AA717D" w:rsidRPr="00AA717D">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6C4360" w:rsidRPr="00AA717D">
        <w:rPr>
          <w:rFonts w:ascii="Times New Roman" w:eastAsia="Times New Roman" w:hAnsi="Times New Roman" w:cs="Times New Roman"/>
          <w:sz w:val="20"/>
          <w:szCs w:val="20"/>
          <w:lang w:eastAsia="ru-RU"/>
        </w:rPr>
        <w:t>.</w:t>
      </w:r>
    </w:p>
    <w:p w:rsidR="006C4360"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.13. </w:t>
      </w:r>
      <w:proofErr w:type="gramStart"/>
      <w:r w:rsidR="006C4360" w:rsidRPr="009B01B4">
        <w:rPr>
          <w:rFonts w:ascii="Times New Roman" w:eastAsia="Times New Roman" w:hAnsi="Times New Roman" w:cs="Times New Roman"/>
          <w:sz w:val="20"/>
          <w:szCs w:val="20"/>
          <w:lang w:eastAsia="ru-RU"/>
        </w:rPr>
        <w:t xml:space="preserve">В случае если в аукционе участвовал один участник или в случае если в  связи с отсутствием предложений о цене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предусматривающих более высокую цену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чем начальная цена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и после троекратного объявления предложения о начальной цене</w:t>
      </w:r>
      <w:r w:rsidR="00866E55">
        <w:rPr>
          <w:rFonts w:ascii="Times New Roman" w:eastAsia="Times New Roman" w:hAnsi="Times New Roman" w:cs="Times New Roman"/>
          <w:sz w:val="20"/>
          <w:szCs w:val="20"/>
          <w:lang w:eastAsia="ru-RU"/>
        </w:rPr>
        <w:t xml:space="preserve"> предмета аукциона</w:t>
      </w:r>
      <w:r w:rsidR="006C4360" w:rsidRPr="009B01B4">
        <w:rPr>
          <w:rFonts w:ascii="Times New Roman" w:eastAsia="Times New Roman" w:hAnsi="Times New Roman" w:cs="Times New Roman"/>
          <w:sz w:val="20"/>
          <w:szCs w:val="20"/>
          <w:lang w:eastAsia="ru-RU"/>
        </w:rPr>
        <w:t xml:space="preserve"> (лота) не поступило ни одного предложения о цене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которое предусматривало бы более</w:t>
      </w:r>
      <w:proofErr w:type="gramEnd"/>
      <w:r w:rsidR="006C4360" w:rsidRPr="009B01B4">
        <w:rPr>
          <w:rFonts w:ascii="Times New Roman" w:eastAsia="Times New Roman" w:hAnsi="Times New Roman" w:cs="Times New Roman"/>
          <w:sz w:val="20"/>
          <w:szCs w:val="20"/>
          <w:lang w:eastAsia="ru-RU"/>
        </w:rPr>
        <w:t xml:space="preserve"> высокую цену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аукцион признается </w:t>
      </w:r>
      <w:r w:rsidR="006C4360" w:rsidRPr="00A014C5">
        <w:rPr>
          <w:rFonts w:ascii="Times New Roman" w:eastAsia="Times New Roman" w:hAnsi="Times New Roman" w:cs="Times New Roman"/>
          <w:sz w:val="20"/>
          <w:szCs w:val="20"/>
          <w:lang w:eastAsia="ru-RU"/>
        </w:rPr>
        <w:t>несостоявшимся</w:t>
      </w:r>
      <w:r w:rsidR="006C4360" w:rsidRPr="009B01B4">
        <w:rPr>
          <w:rFonts w:ascii="Times New Roman" w:eastAsia="Times New Roman" w:hAnsi="Times New Roman" w:cs="Times New Roman"/>
          <w:sz w:val="20"/>
          <w:szCs w:val="20"/>
          <w:lang w:eastAsia="ru-RU"/>
        </w:rPr>
        <w:t xml:space="preserve">. </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9</w:t>
      </w:r>
      <w:r w:rsidR="006C4360" w:rsidRPr="009B01B4">
        <w:rPr>
          <w:rFonts w:ascii="Times New Roman" w:eastAsia="Times New Roman" w:hAnsi="Times New Roman" w:cs="Times New Roman"/>
          <w:b/>
          <w:bCs/>
          <w:sz w:val="20"/>
          <w:szCs w:val="20"/>
          <w:lang w:eastAsia="ru-RU"/>
        </w:rPr>
        <w:t>. Подведение итогов аукциона и форма, срок со дня подписания протокола, в течение которого победитель ау</w:t>
      </w:r>
      <w:r w:rsidR="008175A0">
        <w:rPr>
          <w:rFonts w:ascii="Times New Roman" w:eastAsia="Times New Roman" w:hAnsi="Times New Roman" w:cs="Times New Roman"/>
          <w:b/>
          <w:bCs/>
          <w:sz w:val="20"/>
          <w:szCs w:val="20"/>
          <w:lang w:eastAsia="ru-RU"/>
        </w:rPr>
        <w:t>кциона должен подписать договор</w:t>
      </w:r>
      <w:r w:rsidR="005032DD">
        <w:rPr>
          <w:rFonts w:ascii="Times New Roman" w:eastAsia="Times New Roman" w:hAnsi="Times New Roman" w:cs="Times New Roman"/>
          <w:b/>
          <w:bCs/>
          <w:sz w:val="20"/>
          <w:szCs w:val="20"/>
          <w:lang w:eastAsia="ru-RU"/>
        </w:rPr>
        <w:t>.</w:t>
      </w:r>
    </w:p>
    <w:p w:rsidR="006C4360" w:rsidRPr="00794B7F"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lastRenderedPageBreak/>
        <w:t>9</w:t>
      </w:r>
      <w:r w:rsidR="006C4360" w:rsidRPr="00794B7F">
        <w:rPr>
          <w:rFonts w:ascii="Times New Roman" w:eastAsia="Times New Roman" w:hAnsi="Times New Roman" w:cs="Times New Roman"/>
          <w:sz w:val="20"/>
          <w:szCs w:val="20"/>
          <w:lang w:eastAsia="ru-RU"/>
        </w:rPr>
        <w:t xml:space="preserve">.1. Протокол Комиссии о результатах аукциона направляется </w:t>
      </w:r>
      <w:r w:rsidR="007A6B49" w:rsidRPr="00794B7F">
        <w:rPr>
          <w:rFonts w:ascii="Times New Roman" w:eastAsia="Times New Roman" w:hAnsi="Times New Roman" w:cs="Times New Roman"/>
          <w:sz w:val="20"/>
          <w:szCs w:val="20"/>
          <w:lang w:eastAsia="ru-RU"/>
        </w:rPr>
        <w:t>в министерство имущественных отношений Иркутской области</w:t>
      </w:r>
      <w:r w:rsidR="006C4360" w:rsidRPr="00794B7F">
        <w:rPr>
          <w:rFonts w:ascii="Times New Roman" w:eastAsia="Times New Roman" w:hAnsi="Times New Roman" w:cs="Times New Roman"/>
          <w:sz w:val="20"/>
          <w:szCs w:val="20"/>
          <w:lang w:eastAsia="ru-RU"/>
        </w:rPr>
        <w:t xml:space="preserve"> для заключения договор</w:t>
      </w:r>
      <w:proofErr w:type="gramStart"/>
      <w:r w:rsidR="006C4360" w:rsidRPr="00794B7F">
        <w:rPr>
          <w:rFonts w:ascii="Times New Roman" w:eastAsia="Times New Roman" w:hAnsi="Times New Roman" w:cs="Times New Roman"/>
          <w:sz w:val="20"/>
          <w:szCs w:val="20"/>
          <w:lang w:eastAsia="ru-RU"/>
        </w:rPr>
        <w:t>а(</w:t>
      </w:r>
      <w:proofErr w:type="spellStart"/>
      <w:proofErr w:type="gramEnd"/>
      <w:r w:rsidR="006C4360" w:rsidRPr="00794B7F">
        <w:rPr>
          <w:rFonts w:ascii="Times New Roman" w:eastAsia="Times New Roman" w:hAnsi="Times New Roman" w:cs="Times New Roman"/>
          <w:sz w:val="20"/>
          <w:szCs w:val="20"/>
          <w:lang w:eastAsia="ru-RU"/>
        </w:rPr>
        <w:t>ов</w:t>
      </w:r>
      <w:proofErr w:type="spellEnd"/>
      <w:r w:rsidR="006C4360" w:rsidRPr="00794B7F">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794B7F">
        <w:rPr>
          <w:rFonts w:ascii="Times New Roman" w:eastAsia="Times New Roman" w:hAnsi="Times New Roman" w:cs="Times New Roman"/>
          <w:sz w:val="20"/>
          <w:szCs w:val="20"/>
          <w:lang w:eastAsia="ru-RU"/>
        </w:rPr>
        <w:t>ых</w:t>
      </w:r>
      <w:proofErr w:type="spellEnd"/>
      <w:r w:rsidR="006C4360" w:rsidRPr="00794B7F">
        <w:rPr>
          <w:rFonts w:ascii="Times New Roman" w:eastAsia="Times New Roman" w:hAnsi="Times New Roman" w:cs="Times New Roman"/>
          <w:sz w:val="20"/>
          <w:szCs w:val="20"/>
          <w:lang w:eastAsia="ru-RU"/>
        </w:rPr>
        <w:t>) конструкции(</w:t>
      </w:r>
      <w:proofErr w:type="spellStart"/>
      <w:r w:rsidR="006C4360" w:rsidRPr="00794B7F">
        <w:rPr>
          <w:rFonts w:ascii="Times New Roman" w:eastAsia="Times New Roman" w:hAnsi="Times New Roman" w:cs="Times New Roman"/>
          <w:sz w:val="20"/>
          <w:szCs w:val="20"/>
          <w:lang w:eastAsia="ru-RU"/>
        </w:rPr>
        <w:t>ий</w:t>
      </w:r>
      <w:proofErr w:type="spellEnd"/>
      <w:r w:rsidR="006C4360" w:rsidRPr="00794B7F">
        <w:rPr>
          <w:rFonts w:ascii="Times New Roman" w:eastAsia="Times New Roman" w:hAnsi="Times New Roman" w:cs="Times New Roman"/>
          <w:sz w:val="20"/>
          <w:szCs w:val="20"/>
          <w:lang w:eastAsia="ru-RU"/>
        </w:rPr>
        <w:t xml:space="preserve">) </w:t>
      </w:r>
      <w:r w:rsidR="008175A0" w:rsidRPr="00794B7F">
        <w:rPr>
          <w:rFonts w:ascii="Times New Roman" w:eastAsia="Times New Roman" w:hAnsi="Times New Roman" w:cs="Times New Roman"/>
          <w:sz w:val="20"/>
          <w:szCs w:val="20"/>
          <w:lang w:eastAsia="ru-RU"/>
        </w:rPr>
        <w:t xml:space="preserve">на </w:t>
      </w:r>
      <w:r w:rsidR="007A6B49" w:rsidRPr="00794B7F">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8175A0"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с победителем аукциона</w:t>
      </w:r>
      <w:r w:rsidR="008175A0" w:rsidRPr="00794B7F">
        <w:rPr>
          <w:rFonts w:ascii="Times New Roman" w:eastAsia="Times New Roman" w:hAnsi="Times New Roman" w:cs="Times New Roman"/>
          <w:sz w:val="20"/>
          <w:szCs w:val="20"/>
          <w:lang w:eastAsia="ru-RU"/>
        </w:rPr>
        <w:t xml:space="preserve"> в </w:t>
      </w:r>
      <w:r w:rsidR="00A87497" w:rsidRPr="00794B7F">
        <w:rPr>
          <w:rFonts w:ascii="Times New Roman" w:eastAsia="Times New Roman" w:hAnsi="Times New Roman" w:cs="Times New Roman"/>
          <w:sz w:val="20"/>
          <w:szCs w:val="20"/>
          <w:lang w:eastAsia="ru-RU"/>
        </w:rPr>
        <w:t xml:space="preserve">трехдневный </w:t>
      </w:r>
      <w:r w:rsidR="008175A0" w:rsidRPr="00794B7F">
        <w:rPr>
          <w:rFonts w:ascii="Times New Roman" w:eastAsia="Times New Roman" w:hAnsi="Times New Roman" w:cs="Times New Roman"/>
          <w:sz w:val="20"/>
          <w:szCs w:val="20"/>
          <w:lang w:eastAsia="ru-RU"/>
        </w:rPr>
        <w:t>срок</w:t>
      </w:r>
      <w:r w:rsidR="006C4360" w:rsidRPr="00794B7F">
        <w:rPr>
          <w:rFonts w:ascii="Times New Roman" w:eastAsia="Times New Roman" w:hAnsi="Times New Roman" w:cs="Times New Roman"/>
          <w:sz w:val="20"/>
          <w:szCs w:val="20"/>
          <w:lang w:eastAsia="ru-RU"/>
        </w:rPr>
        <w:t>.</w:t>
      </w:r>
      <w:r w:rsidR="00A87497" w:rsidRPr="00794B7F">
        <w:rPr>
          <w:rFonts w:ascii="Times New Roman" w:eastAsia="Times New Roman" w:hAnsi="Times New Roman" w:cs="Times New Roman"/>
          <w:sz w:val="20"/>
          <w:szCs w:val="20"/>
          <w:lang w:eastAsia="ru-RU"/>
        </w:rPr>
        <w:t xml:space="preserve"> </w:t>
      </w:r>
    </w:p>
    <w:p w:rsidR="00A87497" w:rsidRPr="00794B7F" w:rsidRDefault="00A8749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Догово</w:t>
      </w:r>
      <w:proofErr w:type="gramStart"/>
      <w:r w:rsidRPr="00794B7F">
        <w:rPr>
          <w:rFonts w:ascii="Times New Roman" w:eastAsia="Times New Roman" w:hAnsi="Times New Roman" w:cs="Times New Roman"/>
          <w:sz w:val="20"/>
          <w:szCs w:val="20"/>
          <w:lang w:eastAsia="ru-RU"/>
        </w:rPr>
        <w:t>р(</w:t>
      </w:r>
      <w:proofErr w:type="gramEnd"/>
      <w:r w:rsidRPr="00794B7F">
        <w:rPr>
          <w:rFonts w:ascii="Times New Roman" w:eastAsia="Times New Roman" w:hAnsi="Times New Roman" w:cs="Times New Roman"/>
          <w:sz w:val="20"/>
          <w:szCs w:val="20"/>
          <w:lang w:eastAsia="ru-RU"/>
        </w:rPr>
        <w:t>ы) на установку и эксплуатацию рекламной(</w:t>
      </w:r>
      <w:proofErr w:type="spellStart"/>
      <w:r w:rsidRPr="00794B7F">
        <w:rPr>
          <w:rFonts w:ascii="Times New Roman" w:eastAsia="Times New Roman" w:hAnsi="Times New Roman" w:cs="Times New Roman"/>
          <w:sz w:val="20"/>
          <w:szCs w:val="20"/>
          <w:lang w:eastAsia="ru-RU"/>
        </w:rPr>
        <w:t>ых</w:t>
      </w:r>
      <w:proofErr w:type="spellEnd"/>
      <w:r w:rsidRPr="00794B7F">
        <w:rPr>
          <w:rFonts w:ascii="Times New Roman" w:eastAsia="Times New Roman" w:hAnsi="Times New Roman" w:cs="Times New Roman"/>
          <w:sz w:val="20"/>
          <w:szCs w:val="20"/>
          <w:lang w:eastAsia="ru-RU"/>
        </w:rPr>
        <w:t>) конструкции(</w:t>
      </w:r>
      <w:proofErr w:type="spellStart"/>
      <w:r w:rsidRPr="00794B7F">
        <w:rPr>
          <w:rFonts w:ascii="Times New Roman" w:eastAsia="Times New Roman" w:hAnsi="Times New Roman" w:cs="Times New Roman"/>
          <w:sz w:val="20"/>
          <w:szCs w:val="20"/>
          <w:lang w:eastAsia="ru-RU"/>
        </w:rPr>
        <w:t>ий</w:t>
      </w:r>
      <w:proofErr w:type="spellEnd"/>
      <w:r w:rsidRPr="00794B7F">
        <w:rPr>
          <w:rFonts w:ascii="Times New Roman" w:eastAsia="Times New Roman" w:hAnsi="Times New Roman" w:cs="Times New Roman"/>
          <w:sz w:val="20"/>
          <w:szCs w:val="20"/>
          <w:lang w:eastAsia="ru-RU"/>
        </w:rPr>
        <w:t xml:space="preserve">)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по результатам аукциона заключается в срок не позднее чем через 15 дней после проведения аукциона. </w:t>
      </w:r>
    </w:p>
    <w:p w:rsidR="00A87497" w:rsidRPr="007A6B49" w:rsidRDefault="00A8749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Договор на установку и эксплуатацию рекламной конструкции заключается на каждое место </w:t>
      </w:r>
      <w:r w:rsidR="00430377" w:rsidRPr="00794B7F">
        <w:rPr>
          <w:rFonts w:ascii="Times New Roman" w:eastAsia="Times New Roman" w:hAnsi="Times New Roman" w:cs="Times New Roman"/>
          <w:sz w:val="20"/>
          <w:szCs w:val="20"/>
          <w:lang w:eastAsia="ru-RU"/>
        </w:rPr>
        <w:t xml:space="preserve">(поименованное в лоте) </w:t>
      </w:r>
      <w:r w:rsidRPr="00794B7F">
        <w:rPr>
          <w:rFonts w:ascii="Times New Roman" w:eastAsia="Times New Roman" w:hAnsi="Times New Roman" w:cs="Times New Roman"/>
          <w:sz w:val="20"/>
          <w:szCs w:val="20"/>
          <w:lang w:eastAsia="ru-RU"/>
        </w:rPr>
        <w:t>для размещения рекламных конструкций.</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.2. Решение Комиссии по проведению аукциона считается недействител</w:t>
      </w:r>
      <w:r w:rsidR="008175A0">
        <w:rPr>
          <w:rFonts w:ascii="Times New Roman" w:eastAsia="Times New Roman" w:hAnsi="Times New Roman" w:cs="Times New Roman"/>
          <w:sz w:val="20"/>
          <w:szCs w:val="20"/>
          <w:lang w:eastAsia="ru-RU"/>
        </w:rPr>
        <w:t>ьным, если оно принято неполномочн</w:t>
      </w:r>
      <w:r w:rsidR="006C4360" w:rsidRPr="009B01B4">
        <w:rPr>
          <w:rFonts w:ascii="Times New Roman" w:eastAsia="Times New Roman" w:hAnsi="Times New Roman" w:cs="Times New Roman"/>
          <w:sz w:val="20"/>
          <w:szCs w:val="20"/>
          <w:lang w:eastAsia="ru-RU"/>
        </w:rPr>
        <w:t>ым составом Комиссии или в отсутствие необходимого кворума, установленного для принятия Комиссией решений.</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.3. В случае</w:t>
      </w:r>
      <w:proofErr w:type="gramStart"/>
      <w:r w:rsidR="006C4360" w:rsidRPr="009B01B4">
        <w:rPr>
          <w:rFonts w:ascii="Times New Roman" w:eastAsia="Times New Roman" w:hAnsi="Times New Roman" w:cs="Times New Roman"/>
          <w:sz w:val="20"/>
          <w:szCs w:val="20"/>
          <w:lang w:eastAsia="ru-RU"/>
        </w:rPr>
        <w:t>,</w:t>
      </w:r>
      <w:proofErr w:type="gramEnd"/>
      <w:r w:rsidR="006C4360" w:rsidRPr="009B01B4">
        <w:rPr>
          <w:rFonts w:ascii="Times New Roman" w:eastAsia="Times New Roman" w:hAnsi="Times New Roman" w:cs="Times New Roman"/>
          <w:sz w:val="20"/>
          <w:szCs w:val="20"/>
          <w:lang w:eastAsia="ru-RU"/>
        </w:rPr>
        <w:t xml:space="preserve"> если к участию в аукционе допущен один участник, аукцион признается несостоявшимся. При соблюдении требований, установленных федеральным законом от 13.03.2006 № 38-ФЗ «О рекламе», договор на установку и эксплуатацию рекламной конструкции заключается с лицом, которое являлось единственным участником аукциона, по начальной цене </w:t>
      </w:r>
      <w:r w:rsidR="009A1D77">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97F45">
        <w:rPr>
          <w:rFonts w:ascii="Times New Roman" w:eastAsia="Times New Roman" w:hAnsi="Times New Roman" w:cs="Times New Roman"/>
          <w:sz w:val="20"/>
          <w:szCs w:val="20"/>
          <w:lang w:eastAsia="ru-RU"/>
        </w:rPr>
        <w:t>9</w:t>
      </w:r>
      <w:r w:rsidR="006C4360" w:rsidRPr="00D97F45">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4</w:t>
      </w:r>
      <w:r w:rsidR="006C4360" w:rsidRPr="00D97F45">
        <w:rPr>
          <w:rFonts w:ascii="Times New Roman" w:eastAsia="Times New Roman" w:hAnsi="Times New Roman" w:cs="Times New Roman"/>
          <w:sz w:val="20"/>
          <w:szCs w:val="20"/>
          <w:lang w:eastAsia="ru-RU"/>
        </w:rPr>
        <w:t>. Победитель аукциона обязан произвести оплату за право заключения договор</w:t>
      </w:r>
      <w:proofErr w:type="gramStart"/>
      <w:r w:rsidR="006C4360" w:rsidRPr="00D97F45">
        <w:rPr>
          <w:rFonts w:ascii="Times New Roman" w:eastAsia="Times New Roman" w:hAnsi="Times New Roman" w:cs="Times New Roman"/>
          <w:sz w:val="20"/>
          <w:szCs w:val="20"/>
          <w:lang w:eastAsia="ru-RU"/>
        </w:rPr>
        <w:t>а(</w:t>
      </w:r>
      <w:proofErr w:type="spellStart"/>
      <w:proofErr w:type="gramEnd"/>
      <w:r w:rsidR="006C4360" w:rsidRPr="00D97F45">
        <w:rPr>
          <w:rFonts w:ascii="Times New Roman" w:eastAsia="Times New Roman" w:hAnsi="Times New Roman" w:cs="Times New Roman"/>
          <w:sz w:val="20"/>
          <w:szCs w:val="20"/>
          <w:lang w:eastAsia="ru-RU"/>
        </w:rPr>
        <w:t>ов</w:t>
      </w:r>
      <w:proofErr w:type="spellEnd"/>
      <w:r w:rsidR="006C4360" w:rsidRPr="00D97F45">
        <w:rPr>
          <w:rFonts w:ascii="Times New Roman" w:eastAsia="Times New Roman" w:hAnsi="Times New Roman" w:cs="Times New Roman"/>
          <w:sz w:val="20"/>
          <w:szCs w:val="20"/>
          <w:lang w:eastAsia="ru-RU"/>
        </w:rPr>
        <w:t>) на установку рекламной(</w:t>
      </w:r>
      <w:proofErr w:type="spellStart"/>
      <w:r w:rsidR="006C4360" w:rsidRPr="00D97F45">
        <w:rPr>
          <w:rFonts w:ascii="Times New Roman" w:eastAsia="Times New Roman" w:hAnsi="Times New Roman" w:cs="Times New Roman"/>
          <w:sz w:val="20"/>
          <w:szCs w:val="20"/>
          <w:lang w:eastAsia="ru-RU"/>
        </w:rPr>
        <w:t>ых</w:t>
      </w:r>
      <w:proofErr w:type="spellEnd"/>
      <w:r w:rsidR="006C4360" w:rsidRPr="00D97F45">
        <w:rPr>
          <w:rFonts w:ascii="Times New Roman" w:eastAsia="Times New Roman" w:hAnsi="Times New Roman" w:cs="Times New Roman"/>
          <w:sz w:val="20"/>
          <w:szCs w:val="20"/>
          <w:lang w:eastAsia="ru-RU"/>
        </w:rPr>
        <w:t xml:space="preserve">) конструкции(й) в течение </w:t>
      </w:r>
      <w:r w:rsidR="00BB0F61" w:rsidRPr="00D97F45">
        <w:rPr>
          <w:rFonts w:ascii="Times New Roman" w:eastAsia="Times New Roman" w:hAnsi="Times New Roman" w:cs="Times New Roman"/>
          <w:sz w:val="20"/>
          <w:szCs w:val="20"/>
          <w:lang w:eastAsia="ru-RU"/>
        </w:rPr>
        <w:t>3</w:t>
      </w:r>
      <w:r w:rsidR="006C4360" w:rsidRPr="00D97F45">
        <w:rPr>
          <w:rFonts w:ascii="Times New Roman" w:eastAsia="Times New Roman" w:hAnsi="Times New Roman" w:cs="Times New Roman"/>
          <w:sz w:val="20"/>
          <w:szCs w:val="20"/>
          <w:lang w:eastAsia="ru-RU"/>
        </w:rPr>
        <w:t xml:space="preserve"> рабочих дней со дня утверждения итогов аукциона (дата протокола о результатах аукциона). Задаток, внесенный на расчетный счет Организатора победителем аукциона при участии в них, засчитывается в счет оплаты по договору на установку и эксплуатацию рекламной конструкции.</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9B01B4">
        <w:rPr>
          <w:rFonts w:ascii="Times New Roman" w:eastAsia="Times New Roman" w:hAnsi="Times New Roman" w:cs="Times New Roman"/>
          <w:color w:val="000000"/>
          <w:sz w:val="20"/>
          <w:szCs w:val="20"/>
          <w:lang w:eastAsia="ru-RU"/>
        </w:rPr>
        <w:t>плат</w:t>
      </w:r>
      <w:r>
        <w:rPr>
          <w:rFonts w:ascii="Times New Roman" w:eastAsia="Times New Roman" w:hAnsi="Times New Roman" w:cs="Times New Roman"/>
          <w:color w:val="000000"/>
          <w:sz w:val="20"/>
          <w:szCs w:val="20"/>
          <w:lang w:eastAsia="ru-RU"/>
        </w:rPr>
        <w:t>а</w:t>
      </w:r>
      <w:r w:rsidRPr="009B01B4">
        <w:rPr>
          <w:rFonts w:ascii="Times New Roman" w:eastAsia="Times New Roman" w:hAnsi="Times New Roman" w:cs="Times New Roman"/>
          <w:color w:val="000000"/>
          <w:sz w:val="20"/>
          <w:szCs w:val="20"/>
          <w:lang w:eastAsia="ru-RU"/>
        </w:rPr>
        <w:t xml:space="preserve"> </w:t>
      </w:r>
      <w:r w:rsidRPr="009B01B4">
        <w:rPr>
          <w:rFonts w:ascii="Times New Roman" w:eastAsia="Times New Roman" w:hAnsi="Times New Roman" w:cs="Times New Roman"/>
          <w:sz w:val="20"/>
          <w:szCs w:val="20"/>
          <w:lang w:eastAsia="ru-RU"/>
        </w:rPr>
        <w:t xml:space="preserve">за право заключения договора на установку </w:t>
      </w:r>
      <w:r>
        <w:rPr>
          <w:rFonts w:ascii="Times New Roman" w:eastAsia="Times New Roman" w:hAnsi="Times New Roman" w:cs="Times New Roman"/>
          <w:sz w:val="20"/>
          <w:szCs w:val="20"/>
          <w:lang w:eastAsia="ru-RU"/>
        </w:rPr>
        <w:t xml:space="preserve">и эксплуатацию </w:t>
      </w:r>
      <w:r w:rsidRPr="009B01B4">
        <w:rPr>
          <w:rFonts w:ascii="Times New Roman" w:eastAsia="Times New Roman" w:hAnsi="Times New Roman" w:cs="Times New Roman"/>
          <w:sz w:val="20"/>
          <w:szCs w:val="20"/>
          <w:lang w:eastAsia="ru-RU"/>
        </w:rPr>
        <w:t xml:space="preserve">рекламной конструкции </w:t>
      </w:r>
      <w:r>
        <w:rPr>
          <w:rFonts w:ascii="Times New Roman" w:eastAsia="Times New Roman" w:hAnsi="Times New Roman" w:cs="Times New Roman"/>
          <w:sz w:val="20"/>
          <w:szCs w:val="20"/>
          <w:lang w:eastAsia="ru-RU"/>
        </w:rPr>
        <w:t>перечисляется в</w:t>
      </w:r>
      <w:r w:rsidRPr="009B01B4">
        <w:rPr>
          <w:rFonts w:ascii="Times New Roman" w:eastAsia="Times New Roman" w:hAnsi="Times New Roman" w:cs="Times New Roman"/>
          <w:sz w:val="20"/>
          <w:szCs w:val="20"/>
          <w:lang w:eastAsia="ru-RU"/>
        </w:rPr>
        <w:t xml:space="preserve"> бюджет </w:t>
      </w:r>
      <w:r w:rsidRPr="009B01B4">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следующим </w:t>
      </w:r>
      <w:r w:rsidRPr="009B01B4">
        <w:rPr>
          <w:rFonts w:ascii="Times New Roman" w:eastAsia="Times New Roman" w:hAnsi="Times New Roman" w:cs="Times New Roman"/>
          <w:color w:val="000000"/>
          <w:sz w:val="20"/>
          <w:szCs w:val="20"/>
          <w:lang w:eastAsia="ru-RU"/>
        </w:rPr>
        <w:t>реквизитам:</w:t>
      </w:r>
    </w:p>
    <w:p w:rsidR="006C4360" w:rsidRPr="00794B7F"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Отделение Иркутск г. Иркутск </w:t>
      </w:r>
    </w:p>
    <w:p w:rsidR="005032DD" w:rsidRDefault="007A6B49" w:rsidP="00276847">
      <w:pPr>
        <w:spacing w:after="0" w:line="240" w:lineRule="auto"/>
        <w:ind w:firstLine="709"/>
        <w:jc w:val="both"/>
        <w:rPr>
          <w:rFonts w:ascii="Times New Roman" w:eastAsia="Times New Roman" w:hAnsi="Times New Roman" w:cs="Times New Roman"/>
          <w:sz w:val="20"/>
          <w:szCs w:val="20"/>
          <w:lang w:eastAsia="ru-RU"/>
        </w:rPr>
      </w:pPr>
      <w:proofErr w:type="gramStart"/>
      <w:r w:rsidRPr="00794B7F">
        <w:rPr>
          <w:rFonts w:ascii="Times New Roman" w:eastAsia="Times New Roman" w:hAnsi="Times New Roman" w:cs="Times New Roman"/>
          <w:sz w:val="20"/>
          <w:szCs w:val="20"/>
          <w:lang w:eastAsia="ru-RU"/>
        </w:rPr>
        <w:t>Р</w:t>
      </w:r>
      <w:proofErr w:type="gramEnd"/>
      <w:r w:rsidRPr="00794B7F">
        <w:rPr>
          <w:rFonts w:ascii="Times New Roman" w:eastAsia="Times New Roman" w:hAnsi="Times New Roman" w:cs="Times New Roman"/>
          <w:sz w:val="20"/>
          <w:szCs w:val="20"/>
          <w:lang w:eastAsia="ru-RU"/>
        </w:rPr>
        <w:t xml:space="preserve">/с </w:t>
      </w:r>
      <w:r w:rsidR="006C4360" w:rsidRPr="00794B7F">
        <w:rPr>
          <w:rFonts w:ascii="Times New Roman" w:eastAsia="Times New Roman" w:hAnsi="Times New Roman" w:cs="Times New Roman"/>
          <w:sz w:val="20"/>
          <w:szCs w:val="20"/>
          <w:lang w:eastAsia="ru-RU"/>
        </w:rPr>
        <w:t xml:space="preserve"> </w:t>
      </w:r>
      <w:r w:rsidR="007F6461">
        <w:rPr>
          <w:rFonts w:ascii="Times New Roman" w:eastAsia="Times New Roman" w:hAnsi="Times New Roman" w:cs="Times New Roman"/>
          <w:sz w:val="20"/>
          <w:szCs w:val="20"/>
          <w:lang w:eastAsia="ru-RU"/>
        </w:rPr>
        <w:t>40101810900000010001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5032DD">
        <w:rPr>
          <w:rFonts w:ascii="Times New Roman" w:eastAsia="Times New Roman" w:hAnsi="Times New Roman" w:cs="Times New Roman"/>
          <w:sz w:val="20"/>
          <w:szCs w:val="20"/>
          <w:lang w:eastAsia="ru-RU"/>
        </w:rPr>
        <w:t>;</w:t>
      </w:r>
    </w:p>
    <w:p w:rsidR="00794B7F" w:rsidRPr="00794B7F"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БИК</w:t>
      </w:r>
      <w:r w:rsidR="00794B7F" w:rsidRPr="00794B7F">
        <w:rPr>
          <w:rFonts w:ascii="Times New Roman" w:eastAsia="Times New Roman" w:hAnsi="Times New Roman" w:cs="Times New Roman"/>
          <w:sz w:val="20"/>
          <w:szCs w:val="20"/>
          <w:lang w:eastAsia="ru-RU"/>
        </w:rPr>
        <w:t xml:space="preserve"> </w:t>
      </w:r>
      <w:r w:rsidR="007F6461">
        <w:rPr>
          <w:rFonts w:ascii="Times New Roman" w:eastAsia="Times New Roman" w:hAnsi="Times New Roman" w:cs="Times New Roman"/>
          <w:sz w:val="20"/>
          <w:szCs w:val="20"/>
          <w:lang w:eastAsia="ru-RU"/>
        </w:rPr>
        <w:t>042520001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Pr="00794B7F">
        <w:rPr>
          <w:rFonts w:ascii="Times New Roman" w:eastAsia="Times New Roman" w:hAnsi="Times New Roman" w:cs="Times New Roman"/>
          <w:sz w:val="20"/>
          <w:szCs w:val="20"/>
          <w:lang w:eastAsia="ru-RU"/>
        </w:rPr>
        <w:t xml:space="preserve">  </w:t>
      </w:r>
    </w:p>
    <w:p w:rsidR="006C4360" w:rsidRPr="00794B7F" w:rsidRDefault="00794B7F"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ИНН</w:t>
      </w:r>
      <w:r w:rsidR="007F6461">
        <w:rPr>
          <w:rFonts w:ascii="Times New Roman" w:eastAsia="Times New Roman" w:hAnsi="Times New Roman" w:cs="Times New Roman"/>
          <w:sz w:val="20"/>
          <w:szCs w:val="20"/>
          <w:lang w:eastAsia="ru-RU"/>
        </w:rPr>
        <w:t xml:space="preserve"> 3808174613</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794B7F" w:rsidRPr="00794B7F" w:rsidRDefault="00794B7F"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КПП</w:t>
      </w:r>
      <w:r w:rsidR="007F6461">
        <w:rPr>
          <w:rFonts w:ascii="Times New Roman" w:eastAsia="Times New Roman" w:hAnsi="Times New Roman" w:cs="Times New Roman"/>
          <w:sz w:val="20"/>
          <w:szCs w:val="20"/>
          <w:lang w:eastAsia="ru-RU"/>
        </w:rPr>
        <w:t xml:space="preserve"> 380801001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6C4360" w:rsidRPr="00794B7F" w:rsidRDefault="007F6461" w:rsidP="0027684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КБК 81311109045050000120</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6C4360" w:rsidRPr="00794B7F" w:rsidRDefault="006C4360" w:rsidP="00276847">
      <w:pPr>
        <w:spacing w:after="0" w:line="240" w:lineRule="auto"/>
        <w:ind w:firstLine="709"/>
        <w:jc w:val="both"/>
        <w:rPr>
          <w:rFonts w:ascii="Times New Roman" w:eastAsia="Times New Roman" w:hAnsi="Times New Roman" w:cs="Times New Roman"/>
          <w:b/>
          <w:color w:val="FF0000"/>
          <w:sz w:val="20"/>
          <w:szCs w:val="20"/>
          <w:lang w:eastAsia="ru-RU"/>
        </w:rPr>
      </w:pPr>
      <w:r w:rsidRPr="00794B7F">
        <w:rPr>
          <w:rFonts w:ascii="Times New Roman" w:eastAsia="Times New Roman" w:hAnsi="Times New Roman" w:cs="Times New Roman"/>
          <w:sz w:val="20"/>
          <w:szCs w:val="20"/>
          <w:lang w:eastAsia="ru-RU"/>
        </w:rPr>
        <w:t>ОКТМО</w:t>
      </w:r>
      <w:r w:rsidR="007F6461">
        <w:rPr>
          <w:rFonts w:ascii="Times New Roman" w:eastAsia="Times New Roman" w:hAnsi="Times New Roman" w:cs="Times New Roman"/>
          <w:sz w:val="20"/>
          <w:szCs w:val="20"/>
          <w:lang w:eastAsia="ru-RU"/>
        </w:rPr>
        <w:t xml:space="preserve"> 25612000</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Pr="00794B7F">
        <w:rPr>
          <w:rFonts w:ascii="Times New Roman" w:eastAsia="Times New Roman" w:hAnsi="Times New Roman" w:cs="Times New Roman"/>
          <w:sz w:val="20"/>
          <w:szCs w:val="20"/>
          <w:lang w:eastAsia="ru-RU"/>
        </w:rPr>
        <w:t xml:space="preserve"> </w:t>
      </w:r>
    </w:p>
    <w:p w:rsidR="006C4360" w:rsidRPr="009B01B4"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Получатель – УФК по Иркутской области</w:t>
      </w:r>
    </w:p>
    <w:p w:rsidR="006C4360" w:rsidRPr="009B01B4" w:rsidRDefault="006C4360" w:rsidP="00276847">
      <w:pPr>
        <w:tabs>
          <w:tab w:val="left" w:pos="1560"/>
        </w:tabs>
        <w:spacing w:after="0" w:line="240" w:lineRule="auto"/>
        <w:ind w:firstLine="709"/>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color w:val="000000"/>
          <w:sz w:val="20"/>
          <w:szCs w:val="20"/>
          <w:lang w:eastAsia="ru-RU"/>
        </w:rPr>
        <w:t xml:space="preserve">В платежном поручении по оплате за право установки рекламной конструкции в строке «назначение платежа» арендатор должен указать: </w:t>
      </w:r>
      <w:r w:rsidRPr="009B01B4">
        <w:rPr>
          <w:rFonts w:ascii="Times New Roman" w:eastAsia="Times New Roman" w:hAnsi="Times New Roman" w:cs="Times New Roman"/>
          <w:b/>
          <w:i/>
          <w:color w:val="000000"/>
          <w:sz w:val="20"/>
          <w:szCs w:val="20"/>
          <w:lang w:eastAsia="ru-RU"/>
        </w:rPr>
        <w:t>«</w:t>
      </w:r>
      <w:r w:rsidRPr="007A6B49">
        <w:rPr>
          <w:rFonts w:ascii="Times New Roman" w:eastAsia="Times New Roman" w:hAnsi="Times New Roman" w:cs="Times New Roman"/>
          <w:b/>
          <w:i/>
          <w:color w:val="000000"/>
          <w:sz w:val="20"/>
          <w:szCs w:val="20"/>
          <w:lang w:eastAsia="ru-RU"/>
        </w:rPr>
        <w:t>за право заключения договор</w:t>
      </w:r>
      <w:proofErr w:type="gramStart"/>
      <w:r w:rsidRPr="007A6B49">
        <w:rPr>
          <w:rFonts w:ascii="Times New Roman" w:eastAsia="Times New Roman" w:hAnsi="Times New Roman" w:cs="Times New Roman"/>
          <w:b/>
          <w:i/>
          <w:color w:val="000000"/>
          <w:sz w:val="20"/>
          <w:szCs w:val="20"/>
          <w:lang w:eastAsia="ru-RU"/>
        </w:rPr>
        <w:t>а(</w:t>
      </w:r>
      <w:proofErr w:type="spellStart"/>
      <w:proofErr w:type="gramEnd"/>
      <w:r w:rsidRPr="007A6B49">
        <w:rPr>
          <w:rFonts w:ascii="Times New Roman" w:eastAsia="Times New Roman" w:hAnsi="Times New Roman" w:cs="Times New Roman"/>
          <w:b/>
          <w:i/>
          <w:color w:val="000000"/>
          <w:sz w:val="20"/>
          <w:szCs w:val="20"/>
          <w:lang w:eastAsia="ru-RU"/>
        </w:rPr>
        <w:t>ов</w:t>
      </w:r>
      <w:proofErr w:type="spellEnd"/>
      <w:r w:rsidRPr="007A6B49">
        <w:rPr>
          <w:rFonts w:ascii="Times New Roman" w:eastAsia="Times New Roman" w:hAnsi="Times New Roman" w:cs="Times New Roman"/>
          <w:b/>
          <w:i/>
          <w:color w:val="000000"/>
          <w:sz w:val="20"/>
          <w:szCs w:val="20"/>
          <w:lang w:eastAsia="ru-RU"/>
        </w:rPr>
        <w:t>) на установку и эксплуатацию рекламной(</w:t>
      </w:r>
      <w:proofErr w:type="spellStart"/>
      <w:r w:rsidRPr="007A6B49">
        <w:rPr>
          <w:rFonts w:ascii="Times New Roman" w:eastAsia="Times New Roman" w:hAnsi="Times New Roman" w:cs="Times New Roman"/>
          <w:b/>
          <w:i/>
          <w:color w:val="000000"/>
          <w:sz w:val="20"/>
          <w:szCs w:val="20"/>
          <w:lang w:eastAsia="ru-RU"/>
        </w:rPr>
        <w:t>ых</w:t>
      </w:r>
      <w:proofErr w:type="spellEnd"/>
      <w:r w:rsidRPr="007A6B49">
        <w:rPr>
          <w:rFonts w:ascii="Times New Roman" w:eastAsia="Times New Roman" w:hAnsi="Times New Roman" w:cs="Times New Roman"/>
          <w:b/>
          <w:i/>
          <w:color w:val="000000"/>
          <w:sz w:val="20"/>
          <w:szCs w:val="20"/>
          <w:lang w:eastAsia="ru-RU"/>
        </w:rPr>
        <w:t>) конструкции(</w:t>
      </w:r>
      <w:proofErr w:type="spellStart"/>
      <w:r w:rsidRPr="007A6B49">
        <w:rPr>
          <w:rFonts w:ascii="Times New Roman" w:eastAsia="Times New Roman" w:hAnsi="Times New Roman" w:cs="Times New Roman"/>
          <w:b/>
          <w:i/>
          <w:color w:val="000000"/>
          <w:sz w:val="20"/>
          <w:szCs w:val="20"/>
          <w:lang w:eastAsia="ru-RU"/>
        </w:rPr>
        <w:t>ий</w:t>
      </w:r>
      <w:proofErr w:type="spellEnd"/>
      <w:r w:rsidRPr="007A6B49">
        <w:rPr>
          <w:rFonts w:ascii="Times New Roman" w:eastAsia="Times New Roman" w:hAnsi="Times New Roman" w:cs="Times New Roman"/>
          <w:b/>
          <w:i/>
          <w:color w:val="000000"/>
          <w:sz w:val="20"/>
          <w:szCs w:val="20"/>
          <w:lang w:eastAsia="ru-RU"/>
        </w:rPr>
        <w:t>)</w:t>
      </w:r>
      <w:r w:rsidR="00430377">
        <w:rPr>
          <w:rFonts w:ascii="Times New Roman" w:eastAsia="Times New Roman" w:hAnsi="Times New Roman" w:cs="Times New Roman"/>
          <w:b/>
          <w:i/>
          <w:color w:val="000000"/>
          <w:sz w:val="20"/>
          <w:szCs w:val="20"/>
          <w:lang w:eastAsia="ru-RU"/>
        </w:rPr>
        <w:t xml:space="preserve">на </w:t>
      </w:r>
      <w:r w:rsidR="007A6B49" w:rsidRPr="007A6B49">
        <w:rPr>
          <w:rFonts w:ascii="Times New Roman" w:eastAsia="Times New Roman" w:hAnsi="Times New Roman" w:cs="Times New Roman"/>
          <w:b/>
          <w:i/>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7A6B49">
        <w:rPr>
          <w:rFonts w:ascii="Times New Roman" w:eastAsia="Times New Roman" w:hAnsi="Times New Roman" w:cs="Times New Roman"/>
          <w:b/>
          <w:i/>
          <w:color w:val="000000"/>
          <w:sz w:val="20"/>
          <w:szCs w:val="20"/>
          <w:lang w:eastAsia="ru-RU"/>
        </w:rPr>
        <w:t xml:space="preserve"> по лоту  №__, согласно протокола о результатах аукциона №__ от (дата)»</w:t>
      </w:r>
      <w:r w:rsidRPr="009B01B4">
        <w:rPr>
          <w:rFonts w:ascii="Times New Roman" w:eastAsia="Times New Roman" w:hAnsi="Times New Roman" w:cs="Times New Roman"/>
          <w:b/>
          <w:i/>
          <w:color w:val="000000"/>
          <w:sz w:val="20"/>
          <w:szCs w:val="20"/>
          <w:lang w:eastAsia="ru-RU"/>
        </w:rPr>
        <w:t>.</w:t>
      </w:r>
    </w:p>
    <w:p w:rsidR="00430377"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 xml:space="preserve">.7. В случае, если победитель торгов откажется (уклонится) от оплаты </w:t>
      </w:r>
      <w:r w:rsidR="00BB0F61" w:rsidRPr="009B01B4">
        <w:rPr>
          <w:rFonts w:ascii="Times New Roman" w:eastAsia="Times New Roman" w:hAnsi="Times New Roman" w:cs="Times New Roman"/>
          <w:sz w:val="20"/>
          <w:szCs w:val="20"/>
          <w:lang w:eastAsia="ru-RU"/>
        </w:rPr>
        <w:t>за право заключения</w:t>
      </w:r>
      <w:r w:rsidR="00BB0F61">
        <w:rPr>
          <w:rFonts w:ascii="Times New Roman" w:eastAsia="Times New Roman" w:hAnsi="Times New Roman" w:cs="Times New Roman"/>
          <w:sz w:val="20"/>
          <w:szCs w:val="20"/>
          <w:lang w:eastAsia="ru-RU"/>
        </w:rPr>
        <w:t xml:space="preserve"> </w:t>
      </w:r>
      <w:r w:rsidR="00FE3899">
        <w:rPr>
          <w:rFonts w:ascii="Times New Roman" w:eastAsia="Times New Roman" w:hAnsi="Times New Roman" w:cs="Times New Roman"/>
          <w:sz w:val="20"/>
          <w:szCs w:val="20"/>
          <w:lang w:eastAsia="ru-RU"/>
        </w:rPr>
        <w:t>договор</w:t>
      </w:r>
      <w:proofErr w:type="gramStart"/>
      <w:r w:rsidR="00D97F45">
        <w:rPr>
          <w:rFonts w:ascii="Times New Roman" w:eastAsia="Times New Roman" w:hAnsi="Times New Roman" w:cs="Times New Roman"/>
          <w:sz w:val="20"/>
          <w:szCs w:val="20"/>
          <w:lang w:eastAsia="ru-RU"/>
        </w:rPr>
        <w:t>а</w:t>
      </w:r>
      <w:r w:rsidR="00FE3899">
        <w:rPr>
          <w:rFonts w:ascii="Times New Roman" w:eastAsia="Times New Roman" w:hAnsi="Times New Roman" w:cs="Times New Roman"/>
          <w:sz w:val="20"/>
          <w:szCs w:val="20"/>
          <w:lang w:eastAsia="ru-RU"/>
        </w:rPr>
        <w:t>(</w:t>
      </w:r>
      <w:proofErr w:type="spellStart"/>
      <w:proofErr w:type="gramEnd"/>
      <w:r w:rsidR="00D97F45">
        <w:rPr>
          <w:rFonts w:ascii="Times New Roman" w:eastAsia="Times New Roman" w:hAnsi="Times New Roman" w:cs="Times New Roman"/>
          <w:sz w:val="20"/>
          <w:szCs w:val="20"/>
          <w:lang w:eastAsia="ru-RU"/>
        </w:rPr>
        <w:t>ов</w:t>
      </w:r>
      <w:proofErr w:type="spellEnd"/>
      <w:r w:rsidR="006C4360" w:rsidRPr="00DC6FD0">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DC6FD0">
        <w:rPr>
          <w:rFonts w:ascii="Times New Roman" w:eastAsia="Times New Roman" w:hAnsi="Times New Roman" w:cs="Times New Roman"/>
          <w:sz w:val="20"/>
          <w:szCs w:val="20"/>
          <w:lang w:eastAsia="ru-RU"/>
        </w:rPr>
        <w:t>ых</w:t>
      </w:r>
      <w:proofErr w:type="spellEnd"/>
      <w:r w:rsidR="006C4360" w:rsidRPr="00DC6FD0">
        <w:rPr>
          <w:rFonts w:ascii="Times New Roman" w:eastAsia="Times New Roman" w:hAnsi="Times New Roman" w:cs="Times New Roman"/>
          <w:sz w:val="20"/>
          <w:szCs w:val="20"/>
          <w:lang w:eastAsia="ru-RU"/>
        </w:rPr>
        <w:t>) конструкции(</w:t>
      </w:r>
      <w:proofErr w:type="spellStart"/>
      <w:r w:rsidR="006C4360" w:rsidRPr="00DC6FD0">
        <w:rPr>
          <w:rFonts w:ascii="Times New Roman" w:eastAsia="Times New Roman" w:hAnsi="Times New Roman" w:cs="Times New Roman"/>
          <w:sz w:val="20"/>
          <w:szCs w:val="20"/>
          <w:lang w:eastAsia="ru-RU"/>
        </w:rPr>
        <w:t>ий</w:t>
      </w:r>
      <w:proofErr w:type="spellEnd"/>
      <w:r w:rsidR="006C4360" w:rsidRPr="00DC6FD0">
        <w:rPr>
          <w:rFonts w:ascii="Times New Roman" w:eastAsia="Times New Roman" w:hAnsi="Times New Roman" w:cs="Times New Roman"/>
          <w:sz w:val="20"/>
          <w:szCs w:val="20"/>
          <w:lang w:eastAsia="ru-RU"/>
        </w:rPr>
        <w:t xml:space="preserve">) </w:t>
      </w:r>
      <w:r w:rsidR="007E493F">
        <w:rPr>
          <w:rFonts w:ascii="Times New Roman" w:eastAsia="Times New Roman" w:hAnsi="Times New Roman" w:cs="Times New Roman"/>
          <w:sz w:val="20"/>
          <w:szCs w:val="20"/>
          <w:lang w:eastAsia="ru-RU"/>
        </w:rPr>
        <w:t xml:space="preserve">на </w:t>
      </w:r>
      <w:r w:rsidR="007A6B49" w:rsidRPr="007A6B49">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6C4360">
        <w:rPr>
          <w:rFonts w:ascii="Times New Roman" w:eastAsia="Times New Roman" w:hAnsi="Times New Roman" w:cs="Times New Roman"/>
          <w:sz w:val="20"/>
          <w:szCs w:val="20"/>
          <w:lang w:eastAsia="ru-RU"/>
        </w:rPr>
        <w:t>,</w:t>
      </w:r>
      <w:r w:rsidR="006C4360" w:rsidRPr="00DC6FD0">
        <w:rPr>
          <w:rFonts w:ascii="Times New Roman" w:eastAsia="Times New Roman" w:hAnsi="Times New Roman" w:cs="Times New Roman"/>
          <w:sz w:val="20"/>
          <w:szCs w:val="20"/>
          <w:lang w:eastAsia="ru-RU"/>
        </w:rPr>
        <w:t xml:space="preserve"> </w:t>
      </w:r>
      <w:r w:rsidR="006C4360" w:rsidRPr="009B01B4">
        <w:rPr>
          <w:rFonts w:ascii="Times New Roman" w:eastAsia="Times New Roman" w:hAnsi="Times New Roman" w:cs="Times New Roman"/>
          <w:sz w:val="20"/>
          <w:szCs w:val="20"/>
          <w:lang w:eastAsia="ru-RU"/>
        </w:rPr>
        <w:t xml:space="preserve">в установленный </w:t>
      </w:r>
      <w:r w:rsidR="007E493F">
        <w:rPr>
          <w:rFonts w:ascii="Times New Roman" w:eastAsia="Times New Roman" w:hAnsi="Times New Roman" w:cs="Times New Roman"/>
          <w:sz w:val="20"/>
          <w:szCs w:val="20"/>
          <w:lang w:eastAsia="ru-RU"/>
        </w:rPr>
        <w:t>настоящей документацией</w:t>
      </w:r>
      <w:r w:rsidR="006C4360" w:rsidRPr="009B01B4">
        <w:rPr>
          <w:rFonts w:ascii="Times New Roman" w:eastAsia="Times New Roman" w:hAnsi="Times New Roman" w:cs="Times New Roman"/>
          <w:sz w:val="20"/>
          <w:szCs w:val="20"/>
          <w:lang w:eastAsia="ru-RU"/>
        </w:rPr>
        <w:t xml:space="preserve"> об аукционе срок, </w:t>
      </w:r>
      <w:r w:rsidR="006C4360" w:rsidRPr="00D97F45">
        <w:rPr>
          <w:rFonts w:ascii="Times New Roman" w:eastAsia="Times New Roman" w:hAnsi="Times New Roman" w:cs="Times New Roman"/>
          <w:sz w:val="20"/>
          <w:szCs w:val="20"/>
          <w:lang w:eastAsia="ru-RU"/>
        </w:rPr>
        <w:t>он утрачивает внесенный им задаток</w:t>
      </w:r>
      <w:r w:rsidR="006C4360" w:rsidRPr="009B01B4">
        <w:rPr>
          <w:rFonts w:ascii="Times New Roman" w:eastAsia="Times New Roman" w:hAnsi="Times New Roman" w:cs="Times New Roman"/>
          <w:sz w:val="20"/>
          <w:szCs w:val="20"/>
          <w:lang w:eastAsia="ru-RU"/>
        </w:rPr>
        <w:t xml:space="preserve">. </w:t>
      </w:r>
    </w:p>
    <w:p w:rsidR="007E493F" w:rsidRDefault="007E493F"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493F">
        <w:rPr>
          <w:rFonts w:ascii="Times New Roman" w:eastAsia="Times New Roman" w:hAnsi="Times New Roman" w:cs="Times New Roman"/>
          <w:sz w:val="20"/>
          <w:szCs w:val="20"/>
          <w:lang w:eastAsia="ru-RU"/>
        </w:rPr>
        <w:t xml:space="preserve">В этом случае по решению Комиссии победителем может быть признан участник, предложивший лучшее предложение о цене предмета </w:t>
      </w:r>
      <w:r w:rsidR="00FE3899">
        <w:rPr>
          <w:rFonts w:ascii="Times New Roman" w:eastAsia="Times New Roman" w:hAnsi="Times New Roman" w:cs="Times New Roman"/>
          <w:sz w:val="20"/>
          <w:szCs w:val="20"/>
          <w:lang w:eastAsia="ru-RU"/>
        </w:rPr>
        <w:t>аукциона</w:t>
      </w:r>
      <w:r w:rsidRPr="007E493F">
        <w:rPr>
          <w:rFonts w:ascii="Times New Roman" w:eastAsia="Times New Roman" w:hAnsi="Times New Roman" w:cs="Times New Roman"/>
          <w:sz w:val="20"/>
          <w:szCs w:val="20"/>
          <w:lang w:eastAsia="ru-RU"/>
        </w:rPr>
        <w:t xml:space="preserve"> (лота) после победителя.</w:t>
      </w:r>
    </w:p>
    <w:p w:rsidR="008E351A" w:rsidRPr="009B01B4" w:rsidRDefault="00866E55" w:rsidP="00276847">
      <w:pPr>
        <w:pStyle w:val="ConsPlusNormal"/>
        <w:ind w:firstLine="709"/>
        <w:jc w:val="both"/>
        <w:rPr>
          <w:rFonts w:eastAsia="Times New Roman"/>
          <w:lang w:eastAsia="ru-RU"/>
        </w:rPr>
      </w:pPr>
      <w:r w:rsidRPr="00794B7F">
        <w:rPr>
          <w:rFonts w:eastAsia="Times New Roman"/>
          <w:lang w:eastAsia="ru-RU"/>
        </w:rPr>
        <w:t>9</w:t>
      </w:r>
      <w:r w:rsidR="006C4360" w:rsidRPr="00794B7F">
        <w:rPr>
          <w:rFonts w:eastAsia="Times New Roman"/>
          <w:lang w:eastAsia="ru-RU"/>
        </w:rPr>
        <w:t xml:space="preserve">.8. Победитель аукциона, </w:t>
      </w:r>
      <w:r w:rsidR="00FE3899" w:rsidRPr="00794B7F">
        <w:rPr>
          <w:rFonts w:eastAsia="Times New Roman"/>
          <w:lang w:eastAsia="ru-RU"/>
        </w:rPr>
        <w:t>осуществивший оплату</w:t>
      </w:r>
      <w:r w:rsidR="006C4360" w:rsidRPr="00794B7F">
        <w:rPr>
          <w:rFonts w:eastAsia="Times New Roman"/>
          <w:lang w:eastAsia="ru-RU"/>
        </w:rPr>
        <w:t xml:space="preserve"> </w:t>
      </w:r>
      <w:r w:rsidR="00BB0F61" w:rsidRPr="00794B7F">
        <w:rPr>
          <w:rFonts w:eastAsia="Times New Roman"/>
          <w:lang w:eastAsia="ru-RU"/>
        </w:rPr>
        <w:t xml:space="preserve">за право заключения </w:t>
      </w:r>
      <w:r w:rsidR="00FE3899" w:rsidRPr="00794B7F">
        <w:rPr>
          <w:rFonts w:eastAsia="Times New Roman"/>
          <w:lang w:eastAsia="ru-RU"/>
        </w:rPr>
        <w:t>договор</w:t>
      </w:r>
      <w:r w:rsidR="00BB0F61" w:rsidRPr="00794B7F">
        <w:rPr>
          <w:rFonts w:eastAsia="Times New Roman"/>
          <w:lang w:eastAsia="ru-RU"/>
        </w:rPr>
        <w:t>а</w:t>
      </w:r>
      <w:r w:rsidR="006C4360" w:rsidRPr="00794B7F">
        <w:rPr>
          <w:rFonts w:eastAsia="Times New Roman"/>
          <w:lang w:eastAsia="ru-RU"/>
        </w:rPr>
        <w:t xml:space="preserve"> на установку и эксплуатацию рекламной конструкции, </w:t>
      </w:r>
      <w:r w:rsidR="005D142D" w:rsidRPr="00794B7F">
        <w:rPr>
          <w:rFonts w:eastAsia="Times New Roman"/>
          <w:lang w:eastAsia="ru-RU"/>
        </w:rPr>
        <w:t>заключает догово</w:t>
      </w:r>
      <w:proofErr w:type="gramStart"/>
      <w:r w:rsidR="005D142D" w:rsidRPr="00794B7F">
        <w:rPr>
          <w:rFonts w:eastAsia="Times New Roman"/>
          <w:lang w:eastAsia="ru-RU"/>
        </w:rPr>
        <w:t>р(</w:t>
      </w:r>
      <w:proofErr w:type="gramEnd"/>
      <w:r w:rsidR="005D142D" w:rsidRPr="00794B7F">
        <w:rPr>
          <w:rFonts w:eastAsia="Times New Roman"/>
          <w:lang w:eastAsia="ru-RU"/>
        </w:rPr>
        <w:t>ы) на установку и эксплуатацию рекламной(</w:t>
      </w:r>
      <w:proofErr w:type="spellStart"/>
      <w:r w:rsidR="005D142D" w:rsidRPr="00794B7F">
        <w:rPr>
          <w:rFonts w:eastAsia="Times New Roman"/>
          <w:lang w:eastAsia="ru-RU"/>
        </w:rPr>
        <w:t>ых</w:t>
      </w:r>
      <w:proofErr w:type="spellEnd"/>
      <w:r w:rsidR="005D142D" w:rsidRPr="00794B7F">
        <w:rPr>
          <w:rFonts w:eastAsia="Times New Roman"/>
          <w:lang w:eastAsia="ru-RU"/>
        </w:rPr>
        <w:t>) конструкции(</w:t>
      </w:r>
      <w:proofErr w:type="spellStart"/>
      <w:r w:rsidR="005D142D" w:rsidRPr="00794B7F">
        <w:rPr>
          <w:rFonts w:eastAsia="Times New Roman"/>
          <w:lang w:eastAsia="ru-RU"/>
        </w:rPr>
        <w:t>й</w:t>
      </w:r>
      <w:proofErr w:type="spellEnd"/>
      <w:r w:rsidR="005D142D" w:rsidRPr="00794B7F">
        <w:rPr>
          <w:rFonts w:eastAsia="Times New Roman"/>
          <w:lang w:eastAsia="ru-RU"/>
        </w:rPr>
        <w:t xml:space="preserve">) (Приложение № 3 к настоящей документации об аукционе), </w:t>
      </w:r>
      <w:r w:rsidR="006C4360" w:rsidRPr="00794B7F">
        <w:rPr>
          <w:rFonts w:eastAsia="Times New Roman"/>
          <w:lang w:eastAsia="ru-RU"/>
        </w:rPr>
        <w:t xml:space="preserve">получает разрешение на установку и эксплуатацию рекламной конструкции, и в порядке, установленном </w:t>
      </w:r>
      <w:r w:rsidR="005D142D" w:rsidRPr="00794B7F">
        <w:rPr>
          <w:rFonts w:eastAsia="Times New Roman"/>
          <w:lang w:eastAsia="ru-RU"/>
        </w:rPr>
        <w:t>действующим законодательством</w:t>
      </w:r>
      <w:r w:rsidR="006C4360" w:rsidRPr="00794B7F">
        <w:rPr>
          <w:rFonts w:eastAsia="Times New Roman"/>
          <w:lang w:eastAsia="ru-RU"/>
        </w:rPr>
        <w:t>, приступает к монтажу рекламной конструкции.</w:t>
      </w:r>
    </w:p>
    <w:p w:rsidR="006C4360" w:rsidRDefault="00866E5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9</w:t>
      </w:r>
      <w:r w:rsidR="006C4360" w:rsidRPr="00FA0C68">
        <w:rPr>
          <w:rFonts w:ascii="Times New Roman" w:eastAsia="Times New Roman" w:hAnsi="Times New Roman" w:cs="Times New Roman"/>
          <w:sz w:val="20"/>
          <w:szCs w:val="20"/>
          <w:lang w:eastAsia="ru-RU"/>
        </w:rPr>
        <w:t xml:space="preserve">.9. Результаты аукциона размещаются на </w:t>
      </w:r>
      <w:r w:rsidR="00FE3899" w:rsidRPr="00FA0C68">
        <w:rPr>
          <w:rFonts w:ascii="Times New Roman" w:eastAsia="Times New Roman" w:hAnsi="Times New Roman" w:cs="Times New Roman"/>
          <w:sz w:val="20"/>
          <w:szCs w:val="20"/>
          <w:lang w:eastAsia="ru-RU"/>
        </w:rPr>
        <w:t>официальном сайте торгов (</w:t>
      </w:r>
      <w:r w:rsidR="008E351A" w:rsidRPr="00FA0C68">
        <w:rPr>
          <w:rFonts w:ascii="Times New Roman" w:eastAsia="Times New Roman" w:hAnsi="Times New Roman" w:cs="Times New Roman"/>
          <w:sz w:val="20"/>
          <w:szCs w:val="20"/>
          <w:lang w:val="en-US" w:eastAsia="ru-RU"/>
        </w:rPr>
        <w:t>www</w:t>
      </w:r>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torgi</w:t>
      </w:r>
      <w:proofErr w:type="spellEnd"/>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gov</w:t>
      </w:r>
      <w:proofErr w:type="spellEnd"/>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ru</w:t>
      </w:r>
      <w:proofErr w:type="spellEnd"/>
      <w:r w:rsidR="000118D8" w:rsidRPr="00FA0C68">
        <w:rPr>
          <w:rFonts w:ascii="Times New Roman" w:eastAsia="Times New Roman" w:hAnsi="Times New Roman" w:cs="Times New Roman"/>
          <w:sz w:val="20"/>
          <w:szCs w:val="20"/>
          <w:lang w:eastAsia="ru-RU"/>
        </w:rPr>
        <w:t>)</w:t>
      </w:r>
      <w:r w:rsidR="006C4360" w:rsidRPr="00FA0C68">
        <w:rPr>
          <w:rFonts w:ascii="Times New Roman" w:eastAsia="Times New Roman" w:hAnsi="Times New Roman" w:cs="Times New Roman"/>
          <w:sz w:val="20"/>
          <w:szCs w:val="20"/>
          <w:lang w:eastAsia="ru-RU"/>
        </w:rPr>
        <w:t xml:space="preserve"> Организатором в </w:t>
      </w:r>
      <w:r w:rsidR="00FE3899" w:rsidRPr="00FA0C68">
        <w:rPr>
          <w:rFonts w:ascii="Times New Roman" w:eastAsia="Times New Roman" w:hAnsi="Times New Roman" w:cs="Times New Roman"/>
          <w:sz w:val="20"/>
          <w:szCs w:val="20"/>
          <w:lang w:eastAsia="ru-RU"/>
        </w:rPr>
        <w:t>течение</w:t>
      </w:r>
      <w:r w:rsidR="006C4360" w:rsidRPr="00FA0C68">
        <w:rPr>
          <w:rFonts w:ascii="Times New Roman" w:eastAsia="Times New Roman" w:hAnsi="Times New Roman" w:cs="Times New Roman"/>
          <w:sz w:val="20"/>
          <w:szCs w:val="20"/>
          <w:lang w:eastAsia="ru-RU"/>
        </w:rPr>
        <w:t xml:space="preserve"> 7 рабочих дней с момента его проведения. </w:t>
      </w: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67AAF" w:rsidRDefault="00667AAF"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E20A39" w:rsidRPr="003E6118" w:rsidRDefault="00E20A39"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Pr="00F57930"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tbl>
      <w:tblPr>
        <w:tblStyle w:val="af1"/>
        <w:tblW w:w="0" w:type="auto"/>
        <w:tblInd w:w="6062" w:type="dxa"/>
        <w:tblLook w:val="04A0"/>
      </w:tblPr>
      <w:tblGrid>
        <w:gridCol w:w="4665"/>
      </w:tblGrid>
      <w:tr w:rsidR="00E133B9" w:rsidTr="00794B7F">
        <w:tc>
          <w:tcPr>
            <w:tcW w:w="4665" w:type="dxa"/>
            <w:tcBorders>
              <w:top w:val="nil"/>
              <w:left w:val="nil"/>
              <w:bottom w:val="nil"/>
              <w:right w:val="nil"/>
            </w:tcBorders>
          </w:tcPr>
          <w:p w:rsidR="00E133B9" w:rsidRPr="00F577BA" w:rsidRDefault="00E133B9" w:rsidP="00F577BA">
            <w:pPr>
              <w:autoSpaceDE w:val="0"/>
              <w:autoSpaceDN w:val="0"/>
              <w:adjustRightInd w:val="0"/>
              <w:jc w:val="both"/>
              <w:outlineLvl w:val="1"/>
              <w:rPr>
                <w:rFonts w:ascii="Times New Roman" w:eastAsia="Times New Roman" w:hAnsi="Times New Roman" w:cs="Times New Roman"/>
                <w:sz w:val="20"/>
                <w:szCs w:val="20"/>
                <w:lang w:eastAsia="ru-RU"/>
              </w:rPr>
            </w:pPr>
            <w:r w:rsidRPr="00F577BA">
              <w:rPr>
                <w:rFonts w:ascii="Times New Roman" w:eastAsia="Times New Roman" w:hAnsi="Times New Roman" w:cs="Times New Roman"/>
                <w:sz w:val="20"/>
                <w:szCs w:val="20"/>
                <w:lang w:eastAsia="ru-RU"/>
              </w:rPr>
              <w:lastRenderedPageBreak/>
              <w:t>Пр</w:t>
            </w:r>
            <w:r w:rsidRPr="00F577BA">
              <w:rPr>
                <w:rFonts w:ascii="Times New Roman" w:eastAsia="Times New Roman" w:hAnsi="Times New Roman" w:cs="Times New Roman"/>
                <w:bCs/>
                <w:sz w:val="20"/>
                <w:szCs w:val="20"/>
                <w:lang w:eastAsia="ru-RU"/>
              </w:rPr>
              <w:t>иложение  №1 к</w:t>
            </w:r>
            <w:r w:rsidRPr="00F577BA">
              <w:rPr>
                <w:rFonts w:ascii="Times New Roman" w:eastAsia="Times New Roman" w:hAnsi="Times New Roman" w:cs="Times New Roman"/>
                <w:sz w:val="20"/>
                <w:szCs w:val="20"/>
                <w:lang w:eastAsia="ru-RU"/>
              </w:rPr>
              <w:t xml:space="preserve"> документации об аукционе                                                                                                                                                                         на право заключения договора(</w:t>
            </w:r>
            <w:proofErr w:type="spellStart"/>
            <w:r w:rsidRPr="00F577BA">
              <w:rPr>
                <w:rFonts w:ascii="Times New Roman" w:eastAsia="Times New Roman" w:hAnsi="Times New Roman" w:cs="Times New Roman"/>
                <w:sz w:val="20"/>
                <w:szCs w:val="20"/>
                <w:lang w:eastAsia="ru-RU"/>
              </w:rPr>
              <w:t>ов</w:t>
            </w:r>
            <w:proofErr w:type="spellEnd"/>
            <w:r w:rsidRPr="00F577BA">
              <w:rPr>
                <w:rFonts w:ascii="Times New Roman" w:eastAsia="Times New Roman" w:hAnsi="Times New Roman" w:cs="Times New Roman"/>
                <w:sz w:val="20"/>
                <w:szCs w:val="20"/>
                <w:lang w:eastAsia="ru-RU"/>
              </w:rPr>
              <w:t>) на установку                                                                                                                                                                       и эксплуатацию рекламной(</w:t>
            </w:r>
            <w:proofErr w:type="spellStart"/>
            <w:r w:rsidRPr="00F577BA">
              <w:rPr>
                <w:rFonts w:ascii="Times New Roman" w:eastAsia="Times New Roman" w:hAnsi="Times New Roman" w:cs="Times New Roman"/>
                <w:sz w:val="20"/>
                <w:szCs w:val="20"/>
                <w:lang w:eastAsia="ru-RU"/>
              </w:rPr>
              <w:t>ых</w:t>
            </w:r>
            <w:proofErr w:type="spellEnd"/>
            <w:r w:rsidRPr="00F577BA">
              <w:rPr>
                <w:rFonts w:ascii="Times New Roman" w:eastAsia="Times New Roman" w:hAnsi="Times New Roman" w:cs="Times New Roman"/>
                <w:sz w:val="20"/>
                <w:szCs w:val="20"/>
                <w:lang w:eastAsia="ru-RU"/>
              </w:rPr>
              <w:t>)                                                                                                                       конструкции(</w:t>
            </w:r>
            <w:proofErr w:type="spellStart"/>
            <w:r w:rsidRPr="00F577BA">
              <w:rPr>
                <w:rFonts w:ascii="Times New Roman" w:eastAsia="Times New Roman" w:hAnsi="Times New Roman" w:cs="Times New Roman"/>
                <w:sz w:val="20"/>
                <w:szCs w:val="20"/>
                <w:lang w:eastAsia="ru-RU"/>
              </w:rPr>
              <w:t>ий</w:t>
            </w:r>
            <w:proofErr w:type="spellEnd"/>
            <w:r w:rsidRPr="00F577BA">
              <w:rPr>
                <w:rFonts w:ascii="Times New Roman" w:eastAsia="Times New Roman" w:hAnsi="Times New Roman" w:cs="Times New Roman"/>
                <w:sz w:val="20"/>
                <w:szCs w:val="20"/>
                <w:lang w:eastAsia="ru-RU"/>
              </w:rPr>
              <w:t xml:space="preserve">) </w:t>
            </w:r>
            <w:r w:rsidR="00F577BA" w:rsidRPr="00F577BA">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F577BA">
              <w:rPr>
                <w:rFonts w:ascii="Times New Roman" w:eastAsia="Times New Roman" w:hAnsi="Times New Roman" w:cs="Times New Roman"/>
                <w:sz w:val="20"/>
                <w:szCs w:val="20"/>
                <w:lang w:eastAsia="ru-RU"/>
              </w:rPr>
              <w:t xml:space="preserve"> </w:t>
            </w:r>
          </w:p>
        </w:tc>
      </w:tr>
    </w:tbl>
    <w:p w:rsidR="00277AB8" w:rsidRDefault="000A2015" w:rsidP="00E324EF">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0A2015">
        <w:rPr>
          <w:rFonts w:ascii="Times New Roman" w:eastAsia="Times New Roman" w:hAnsi="Times New Roman" w:cs="Times New Roman"/>
          <w:sz w:val="20"/>
          <w:szCs w:val="20"/>
          <w:lang w:eastAsia="ru-RU"/>
        </w:rPr>
        <w:t xml:space="preserve">                                                                                                                                   </w:t>
      </w:r>
    </w:p>
    <w:tbl>
      <w:tblPr>
        <w:tblW w:w="10858" w:type="dxa"/>
        <w:tblInd w:w="93" w:type="dxa"/>
        <w:tblLook w:val="04A0"/>
      </w:tblPr>
      <w:tblGrid>
        <w:gridCol w:w="588"/>
        <w:gridCol w:w="2121"/>
        <w:gridCol w:w="3933"/>
        <w:gridCol w:w="424"/>
        <w:gridCol w:w="1846"/>
        <w:gridCol w:w="1168"/>
        <w:gridCol w:w="778"/>
      </w:tblGrid>
      <w:tr w:rsidR="001E438A" w:rsidRPr="00814D19" w:rsidTr="00F577BA">
        <w:trPr>
          <w:trHeight w:val="892"/>
        </w:trPr>
        <w:tc>
          <w:tcPr>
            <w:tcW w:w="10858" w:type="dxa"/>
            <w:gridSpan w:val="7"/>
            <w:tcBorders>
              <w:top w:val="nil"/>
              <w:left w:val="nil"/>
              <w:bottom w:val="single" w:sz="4" w:space="0" w:color="auto"/>
            </w:tcBorders>
            <w:shd w:val="clear" w:color="000000" w:fill="FFFF00"/>
            <w:vAlign w:val="bottom"/>
            <w:hideMark/>
          </w:tcPr>
          <w:p w:rsidR="001E438A" w:rsidRDefault="001E438A" w:rsidP="001E438A">
            <w:pPr>
              <w:tabs>
                <w:tab w:val="left" w:pos="3952"/>
              </w:tabs>
              <w:spacing w:after="0" w:line="240" w:lineRule="auto"/>
              <w:jc w:val="both"/>
              <w:rPr>
                <w:rFonts w:ascii="Times New Roman" w:eastAsia="Times New Roman" w:hAnsi="Times New Roman" w:cs="Times New Roman"/>
                <w:b/>
                <w:bCs/>
                <w:color w:val="000000"/>
                <w:sz w:val="18"/>
                <w:szCs w:val="18"/>
                <w:lang w:eastAsia="ru-RU"/>
              </w:rPr>
            </w:pPr>
            <w:r w:rsidRPr="00814D19">
              <w:rPr>
                <w:rFonts w:ascii="Times New Roman" w:eastAsia="Times New Roman" w:hAnsi="Times New Roman" w:cs="Times New Roman"/>
                <w:b/>
                <w:bCs/>
                <w:color w:val="000000"/>
                <w:sz w:val="18"/>
                <w:szCs w:val="18"/>
                <w:lang w:eastAsia="ru-RU"/>
              </w:rPr>
              <w:t>ЛОТ № 1 (1</w:t>
            </w:r>
            <w:r>
              <w:rPr>
                <w:rFonts w:ascii="Times New Roman" w:eastAsia="Times New Roman" w:hAnsi="Times New Roman" w:cs="Times New Roman"/>
                <w:b/>
                <w:bCs/>
                <w:color w:val="000000"/>
                <w:sz w:val="18"/>
                <w:szCs w:val="18"/>
                <w:lang w:eastAsia="ru-RU"/>
              </w:rPr>
              <w:t>1</w:t>
            </w:r>
            <w:r w:rsidRPr="00814D19">
              <w:rPr>
                <w:rFonts w:ascii="Times New Roman" w:eastAsia="Times New Roman" w:hAnsi="Times New Roman" w:cs="Times New Roman"/>
                <w:b/>
                <w:bCs/>
                <w:color w:val="000000"/>
                <w:sz w:val="18"/>
                <w:szCs w:val="18"/>
                <w:lang w:eastAsia="ru-RU"/>
              </w:rPr>
              <w:t xml:space="preserve"> 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 xml:space="preserve">)        </w:t>
            </w:r>
          </w:p>
          <w:p w:rsidR="001E438A" w:rsidRPr="00814D19" w:rsidRDefault="001E438A" w:rsidP="001E438A">
            <w:pPr>
              <w:spacing w:after="0" w:line="240" w:lineRule="auto"/>
              <w:jc w:val="both"/>
              <w:rPr>
                <w:rFonts w:ascii="Times New Roman" w:eastAsia="Times New Roman" w:hAnsi="Times New Roman" w:cs="Times New Roman"/>
                <w:color w:val="000000"/>
                <w:sz w:val="18"/>
                <w:szCs w:val="18"/>
                <w:lang w:eastAsia="ru-RU"/>
              </w:rPr>
            </w:pPr>
            <w:r w:rsidRPr="00695220">
              <w:rPr>
                <w:rFonts w:ascii="Times New Roman" w:eastAsia="Times New Roman" w:hAnsi="Times New Roman" w:cs="Times New Roman"/>
                <w:b/>
                <w:bCs/>
                <w:color w:val="000000"/>
                <w:sz w:val="18"/>
                <w:szCs w:val="18"/>
                <w:lang w:eastAsia="ru-RU"/>
              </w:rPr>
              <w:t xml:space="preserve">10 конструкций - </w:t>
            </w:r>
            <w:r w:rsidRPr="00F577BA">
              <w:rPr>
                <w:rFonts w:ascii="Times New Roman" w:eastAsia="Times New Roman" w:hAnsi="Times New Roman" w:cs="Times New Roman"/>
                <w:bCs/>
                <w:color w:val="000000"/>
                <w:sz w:val="18"/>
                <w:szCs w:val="18"/>
                <w:lang w:eastAsia="ru-RU"/>
              </w:rPr>
              <w:t xml:space="preserve">Отдельно </w:t>
            </w:r>
            <w:proofErr w:type="gramStart"/>
            <w:r w:rsidRPr="00F577BA">
              <w:rPr>
                <w:rFonts w:ascii="Times New Roman" w:eastAsia="Times New Roman" w:hAnsi="Times New Roman" w:cs="Times New Roman"/>
                <w:bCs/>
                <w:color w:val="000000"/>
                <w:sz w:val="18"/>
                <w:szCs w:val="18"/>
                <w:lang w:eastAsia="ru-RU"/>
              </w:rPr>
              <w:t>стоящие</w:t>
            </w:r>
            <w:proofErr w:type="gram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Билборд</w:t>
            </w:r>
            <w:proofErr w:type="spell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Двухстороняя</w:t>
            </w:r>
            <w:proofErr w:type="spellEnd"/>
            <w:r w:rsidRPr="00F577BA">
              <w:rPr>
                <w:rFonts w:ascii="Times New Roman" w:eastAsia="Times New Roman" w:hAnsi="Times New Roman" w:cs="Times New Roman"/>
                <w:bCs/>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695220">
              <w:rPr>
                <w:rFonts w:ascii="Times New Roman" w:eastAsia="Times New Roman" w:hAnsi="Times New Roman" w:cs="Times New Roman"/>
                <w:b/>
                <w:bCs/>
                <w:color w:val="000000"/>
                <w:sz w:val="18"/>
                <w:szCs w:val="18"/>
                <w:lang w:eastAsia="ru-RU"/>
              </w:rPr>
              <w:t xml:space="preserve">                                                                                                                                                                                                                                                                                                                                                                                              1 конструкция - </w:t>
            </w:r>
            <w:r w:rsidRPr="00F577BA">
              <w:rPr>
                <w:rFonts w:ascii="Times New Roman" w:eastAsia="Times New Roman" w:hAnsi="Times New Roman" w:cs="Times New Roman"/>
                <w:bCs/>
                <w:color w:val="000000"/>
                <w:sz w:val="18"/>
                <w:szCs w:val="18"/>
                <w:lang w:eastAsia="ru-RU"/>
              </w:rPr>
              <w:t xml:space="preserve">Отдельно стоящая. </w:t>
            </w:r>
            <w:proofErr w:type="spellStart"/>
            <w:r w:rsidRPr="00F577BA">
              <w:rPr>
                <w:rFonts w:ascii="Times New Roman" w:eastAsia="Times New Roman" w:hAnsi="Times New Roman" w:cs="Times New Roman"/>
                <w:bCs/>
                <w:color w:val="000000"/>
                <w:sz w:val="18"/>
                <w:szCs w:val="18"/>
                <w:lang w:eastAsia="ru-RU"/>
              </w:rPr>
              <w:t>Билборд</w:t>
            </w:r>
            <w:proofErr w:type="spell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Двухстороняя</w:t>
            </w:r>
            <w:proofErr w:type="spellEnd"/>
            <w:r w:rsidRPr="00F577BA">
              <w:rPr>
                <w:rFonts w:ascii="Times New Roman" w:eastAsia="Times New Roman" w:hAnsi="Times New Roman" w:cs="Times New Roman"/>
                <w:bCs/>
                <w:color w:val="000000"/>
                <w:sz w:val="18"/>
                <w:szCs w:val="18"/>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                                                                                                            </w:t>
            </w:r>
            <w:r w:rsidRPr="00F577BA">
              <w:rPr>
                <w:rFonts w:ascii="Times New Roman" w:eastAsia="Times New Roman" w:hAnsi="Times New Roman" w:cs="Times New Roman"/>
                <w:color w:val="000000"/>
                <w:sz w:val="18"/>
                <w:szCs w:val="18"/>
                <w:lang w:eastAsia="ru-RU"/>
              </w:rPr>
              <w:t xml:space="preserve">   </w:t>
            </w:r>
          </w:p>
        </w:tc>
      </w:tr>
      <w:tr w:rsidR="00E133B9" w:rsidRPr="001E438A" w:rsidTr="005150D7">
        <w:trPr>
          <w:trHeight w:val="69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П/Н</w:t>
            </w:r>
          </w:p>
        </w:tc>
        <w:tc>
          <w:tcPr>
            <w:tcW w:w="2121" w:type="dxa"/>
            <w:tcBorders>
              <w:top w:val="nil"/>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Адрес</w:t>
            </w:r>
          </w:p>
        </w:tc>
        <w:tc>
          <w:tcPr>
            <w:tcW w:w="3933" w:type="dxa"/>
            <w:tcBorders>
              <w:top w:val="nil"/>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1D3765">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1D3765" w:rsidRPr="001E438A">
              <w:rPr>
                <w:rFonts w:ascii="Times New Roman" w:eastAsia="Times New Roman" w:hAnsi="Times New Roman" w:cs="Times New Roman"/>
                <w:b/>
                <w:bCs/>
                <w:sz w:val="16"/>
                <w:szCs w:val="16"/>
                <w:lang w:eastAsia="ru-RU"/>
              </w:rPr>
              <w:t>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1D3765" w:rsidP="00AA3B06">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Номер по карте</w:t>
            </w:r>
          </w:p>
        </w:tc>
      </w:tr>
      <w:tr w:rsidR="00E133B9" w:rsidRPr="00814D19" w:rsidTr="005150D7">
        <w:trPr>
          <w:trHeight w:val="524"/>
        </w:trPr>
        <w:tc>
          <w:tcPr>
            <w:tcW w:w="588" w:type="dxa"/>
            <w:tcBorders>
              <w:top w:val="nil"/>
              <w:left w:val="single" w:sz="4" w:space="0" w:color="auto"/>
              <w:bottom w:val="single" w:sz="4" w:space="0" w:color="auto"/>
              <w:right w:val="single" w:sz="4" w:space="0" w:color="auto"/>
            </w:tcBorders>
            <w:shd w:val="clear" w:color="auto" w:fill="auto"/>
            <w:vAlign w:val="center"/>
          </w:tcPr>
          <w:p w:rsidR="00E133B9" w:rsidRPr="001E438A" w:rsidRDefault="00811D63"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1 </w:t>
            </w:r>
          </w:p>
        </w:tc>
        <w:tc>
          <w:tcPr>
            <w:tcW w:w="2121" w:type="dxa"/>
            <w:tcBorders>
              <w:top w:val="nil"/>
              <w:left w:val="nil"/>
              <w:bottom w:val="single" w:sz="4" w:space="0" w:color="auto"/>
              <w:right w:val="single" w:sz="4" w:space="0" w:color="auto"/>
            </w:tcBorders>
            <w:shd w:val="clear" w:color="auto" w:fill="auto"/>
            <w:vAlign w:val="bottom"/>
          </w:tcPr>
          <w:p w:rsidR="00E133B9" w:rsidRPr="001E438A" w:rsidRDefault="00695220"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Оса – Усть-Уда» 14 км + 280 м (справа)*</w:t>
            </w:r>
          </w:p>
        </w:tc>
        <w:tc>
          <w:tcPr>
            <w:tcW w:w="3933" w:type="dxa"/>
            <w:tcBorders>
              <w:top w:val="nil"/>
              <w:left w:val="nil"/>
              <w:bottom w:val="single" w:sz="4" w:space="0" w:color="auto"/>
              <w:right w:val="single" w:sz="4" w:space="0" w:color="auto"/>
            </w:tcBorders>
            <w:shd w:val="clear" w:color="auto" w:fill="auto"/>
            <w:vAlign w:val="bottom"/>
          </w:tcPr>
          <w:p w:rsidR="00E133B9" w:rsidRPr="001E438A" w:rsidRDefault="00695220"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E133B9" w:rsidRPr="001E438A" w:rsidRDefault="00695220"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144</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2</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Оса – Усть-Уда» 8 км + 600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141</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9 км + 950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25 км + 100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138</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+ 850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137</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61 км +  200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157</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68 км +  490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165</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9 км + 500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146</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10 км + 830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148</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М – 55 «Байкал» 9 км + 120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11</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с. </w:t>
            </w:r>
            <w:proofErr w:type="spellStart"/>
            <w:r w:rsidRPr="001E438A">
              <w:rPr>
                <w:rFonts w:ascii="Times New Roman" w:eastAsia="Times New Roman" w:hAnsi="Times New Roman" w:cs="Times New Roman"/>
                <w:color w:val="000000"/>
                <w:sz w:val="16"/>
                <w:szCs w:val="16"/>
                <w:lang w:eastAsia="ru-RU"/>
              </w:rPr>
              <w:t>Максимовщина</w:t>
            </w:r>
            <w:proofErr w:type="spellEnd"/>
            <w:r w:rsidRPr="001E438A">
              <w:rPr>
                <w:rFonts w:ascii="Times New Roman" w:eastAsia="Times New Roman" w:hAnsi="Times New Roman" w:cs="Times New Roman"/>
                <w:color w:val="000000"/>
                <w:sz w:val="16"/>
                <w:szCs w:val="16"/>
                <w:lang w:eastAsia="ru-RU"/>
              </w:rPr>
              <w:t xml:space="preserve"> ул. Комсомольская 30*</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182</w:t>
            </w:r>
          </w:p>
        </w:tc>
      </w:tr>
      <w:tr w:rsidR="001E438A"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1E438A" w:rsidRPr="001359DB" w:rsidRDefault="001E438A" w:rsidP="001E438A">
            <w:pPr>
              <w:spacing w:after="0" w:line="240" w:lineRule="auto"/>
              <w:jc w:val="both"/>
              <w:rPr>
                <w:rFonts w:ascii="Times New Roman" w:eastAsia="Times New Roman" w:hAnsi="Times New Roman" w:cs="Times New Roman"/>
                <w:color w:val="000000"/>
                <w:sz w:val="18"/>
                <w:szCs w:val="18"/>
                <w:lang w:eastAsia="ru-RU"/>
              </w:rPr>
            </w:pPr>
            <w:r w:rsidRPr="001359DB">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1E438A" w:rsidRPr="001359DB" w:rsidRDefault="001E438A" w:rsidP="00811D63">
            <w:pPr>
              <w:spacing w:after="0" w:line="240" w:lineRule="auto"/>
              <w:jc w:val="both"/>
              <w:rPr>
                <w:rFonts w:ascii="Times New Roman" w:eastAsia="Times New Roman" w:hAnsi="Times New Roman" w:cs="Times New Roman"/>
                <w:color w:val="000000"/>
                <w:sz w:val="18"/>
                <w:szCs w:val="18"/>
                <w:lang w:eastAsia="ru-RU"/>
              </w:rPr>
            </w:pPr>
            <w:r w:rsidRPr="001359DB">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1E438A" w:rsidRPr="001359DB" w:rsidRDefault="001E438A" w:rsidP="00811D63">
            <w:pPr>
              <w:spacing w:after="0" w:line="240" w:lineRule="auto"/>
              <w:jc w:val="both"/>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center"/>
            <w:hideMark/>
          </w:tcPr>
          <w:p w:rsidR="001E438A" w:rsidRPr="001359DB" w:rsidRDefault="001E438A" w:rsidP="00F577BA">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493 240,59</w:t>
            </w:r>
          </w:p>
        </w:tc>
        <w:tc>
          <w:tcPr>
            <w:tcW w:w="1168"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147 972,18</w:t>
            </w:r>
          </w:p>
        </w:tc>
        <w:tc>
          <w:tcPr>
            <w:tcW w:w="778"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color w:val="000000"/>
                <w:sz w:val="18"/>
                <w:szCs w:val="18"/>
                <w:lang w:eastAsia="ru-RU"/>
              </w:rPr>
            </w:pPr>
          </w:p>
        </w:tc>
      </w:tr>
      <w:tr w:rsidR="00FA0C68"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tcPr>
          <w:p w:rsidR="00FA0C68" w:rsidRPr="001359DB" w:rsidRDefault="00FA0C68" w:rsidP="001E438A">
            <w:pPr>
              <w:spacing w:after="0" w:line="240" w:lineRule="auto"/>
              <w:jc w:val="both"/>
              <w:rPr>
                <w:rFonts w:ascii="Times New Roman" w:eastAsia="Times New Roman" w:hAnsi="Times New Roman" w:cs="Times New Roman"/>
                <w:color w:val="000000"/>
                <w:sz w:val="18"/>
                <w:szCs w:val="18"/>
                <w:lang w:eastAsia="ru-RU"/>
              </w:rPr>
            </w:pPr>
          </w:p>
        </w:tc>
        <w:tc>
          <w:tcPr>
            <w:tcW w:w="2121" w:type="dxa"/>
            <w:tcBorders>
              <w:top w:val="nil"/>
              <w:left w:val="nil"/>
              <w:bottom w:val="single" w:sz="4" w:space="0" w:color="auto"/>
              <w:right w:val="single" w:sz="4" w:space="0" w:color="auto"/>
            </w:tcBorders>
            <w:shd w:val="clear" w:color="auto" w:fill="auto"/>
            <w:vAlign w:val="bottom"/>
          </w:tcPr>
          <w:p w:rsidR="00FA0C68" w:rsidRPr="001359DB" w:rsidRDefault="00FA0C68" w:rsidP="00811D63">
            <w:pPr>
              <w:spacing w:after="0" w:line="240" w:lineRule="auto"/>
              <w:jc w:val="both"/>
              <w:rPr>
                <w:rFonts w:ascii="Times New Roman" w:eastAsia="Times New Roman" w:hAnsi="Times New Roman" w:cs="Times New Roman"/>
                <w:color w:val="000000"/>
                <w:sz w:val="18"/>
                <w:szCs w:val="18"/>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1359DB" w:rsidRDefault="00FA0C68" w:rsidP="00811D63">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center"/>
          </w:tcPr>
          <w:p w:rsidR="00FA0C68" w:rsidRPr="001359DB" w:rsidRDefault="00FA0C68" w:rsidP="00F577BA">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24 662,03</w:t>
            </w:r>
          </w:p>
        </w:tc>
        <w:tc>
          <w:tcPr>
            <w:tcW w:w="1168"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color w:val="000000"/>
                <w:sz w:val="18"/>
                <w:szCs w:val="18"/>
                <w:lang w:eastAsia="ru-RU"/>
              </w:rPr>
            </w:pPr>
          </w:p>
        </w:tc>
      </w:tr>
      <w:tr w:rsidR="001E438A" w:rsidRPr="00814D19" w:rsidTr="005150D7">
        <w:trPr>
          <w:trHeight w:val="300"/>
        </w:trPr>
        <w:tc>
          <w:tcPr>
            <w:tcW w:w="588"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center"/>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1E438A" w:rsidRPr="00814D19" w:rsidRDefault="001E438A" w:rsidP="00AA3B06">
            <w:pPr>
              <w:spacing w:after="0" w:line="240" w:lineRule="auto"/>
              <w:jc w:val="center"/>
              <w:rPr>
                <w:rFonts w:ascii="Times New Roman" w:eastAsia="Times New Roman" w:hAnsi="Times New Roman" w:cs="Times New Roman"/>
                <w:color w:val="000000"/>
                <w:sz w:val="18"/>
                <w:szCs w:val="18"/>
                <w:lang w:eastAsia="ru-RU"/>
              </w:rPr>
            </w:pPr>
          </w:p>
        </w:tc>
      </w:tr>
      <w:tr w:rsidR="00F577BA" w:rsidRPr="00814D19" w:rsidTr="00BB7FE7">
        <w:trPr>
          <w:trHeight w:val="457"/>
        </w:trPr>
        <w:tc>
          <w:tcPr>
            <w:tcW w:w="10858" w:type="dxa"/>
            <w:gridSpan w:val="7"/>
            <w:tcBorders>
              <w:top w:val="nil"/>
              <w:left w:val="nil"/>
              <w:bottom w:val="single" w:sz="4" w:space="0" w:color="auto"/>
            </w:tcBorders>
            <w:shd w:val="clear" w:color="000000" w:fill="FFFF00"/>
            <w:vAlign w:val="bottom"/>
            <w:hideMark/>
          </w:tcPr>
          <w:p w:rsidR="00F577BA" w:rsidRDefault="00F577BA" w:rsidP="00F577BA">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2 (</w:t>
            </w:r>
            <w:r>
              <w:rPr>
                <w:rFonts w:ascii="Times New Roman" w:eastAsia="Times New Roman" w:hAnsi="Times New Roman" w:cs="Times New Roman"/>
                <w:b/>
                <w:bCs/>
                <w:color w:val="000000"/>
                <w:sz w:val="18"/>
                <w:szCs w:val="18"/>
                <w:lang w:eastAsia="ru-RU"/>
              </w:rPr>
              <w:t xml:space="preserve">9 </w:t>
            </w:r>
            <w:r w:rsidRPr="00814D19">
              <w:rPr>
                <w:rFonts w:ascii="Times New Roman" w:eastAsia="Times New Roman" w:hAnsi="Times New Roman" w:cs="Times New Roman"/>
                <w:b/>
                <w:bCs/>
                <w:color w:val="000000"/>
                <w:sz w:val="18"/>
                <w:szCs w:val="18"/>
                <w:lang w:eastAsia="ru-RU"/>
              </w:rPr>
              <w:t>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w:t>
            </w:r>
            <w:r w:rsidRPr="00814D19">
              <w:rPr>
                <w:rFonts w:ascii="Times New Roman" w:eastAsia="Times New Roman" w:hAnsi="Times New Roman" w:cs="Times New Roman"/>
                <w:color w:val="000000"/>
                <w:sz w:val="18"/>
                <w:szCs w:val="18"/>
                <w:lang w:eastAsia="ru-RU"/>
              </w:rPr>
              <w:t xml:space="preserve"> </w:t>
            </w:r>
          </w:p>
          <w:p w:rsidR="00F577BA" w:rsidRPr="00814D19" w:rsidRDefault="00F577BA" w:rsidP="00F577BA">
            <w:pPr>
              <w:spacing w:after="0" w:line="240" w:lineRule="auto"/>
              <w:jc w:val="both"/>
              <w:rPr>
                <w:rFonts w:ascii="Times New Roman" w:eastAsia="Times New Roman" w:hAnsi="Times New Roman" w:cs="Times New Roman"/>
                <w:color w:val="000000"/>
                <w:sz w:val="18"/>
                <w:szCs w:val="18"/>
                <w:lang w:eastAsia="ru-RU"/>
              </w:rPr>
            </w:pPr>
            <w:r w:rsidRPr="00F577BA">
              <w:rPr>
                <w:rFonts w:ascii="Times New Roman" w:eastAsia="Times New Roman" w:hAnsi="Times New Roman" w:cs="Times New Roman"/>
                <w:b/>
                <w:color w:val="000000"/>
                <w:sz w:val="18"/>
                <w:szCs w:val="18"/>
                <w:lang w:eastAsia="ru-RU"/>
              </w:rPr>
              <w:t>9 конструкции</w:t>
            </w:r>
            <w:r w:rsidRPr="00F577BA">
              <w:rPr>
                <w:rFonts w:ascii="Times New Roman" w:eastAsia="Times New Roman" w:hAnsi="Times New Roman" w:cs="Times New Roman"/>
                <w:color w:val="000000"/>
                <w:sz w:val="18"/>
                <w:szCs w:val="18"/>
                <w:lang w:eastAsia="ru-RU"/>
              </w:rPr>
              <w:t xml:space="preserve"> - Отдельно стоящие. </w:t>
            </w:r>
            <w:proofErr w:type="spellStart"/>
            <w:r w:rsidRPr="00F577BA">
              <w:rPr>
                <w:rFonts w:ascii="Times New Roman" w:eastAsia="Times New Roman" w:hAnsi="Times New Roman" w:cs="Times New Roman"/>
                <w:color w:val="000000"/>
                <w:sz w:val="18"/>
                <w:szCs w:val="18"/>
                <w:lang w:eastAsia="ru-RU"/>
              </w:rPr>
              <w:t>Билборд</w:t>
            </w:r>
            <w:proofErr w:type="spellEnd"/>
            <w:r w:rsidRPr="00F577BA">
              <w:rPr>
                <w:rFonts w:ascii="Times New Roman" w:eastAsia="Times New Roman" w:hAnsi="Times New Roman" w:cs="Times New Roman"/>
                <w:color w:val="000000"/>
                <w:sz w:val="18"/>
                <w:szCs w:val="18"/>
                <w:lang w:eastAsia="ru-RU"/>
              </w:rPr>
              <w:t xml:space="preserve">. </w:t>
            </w:r>
            <w:proofErr w:type="spellStart"/>
            <w:r w:rsidRPr="00F577BA">
              <w:rPr>
                <w:rFonts w:ascii="Times New Roman" w:eastAsia="Times New Roman" w:hAnsi="Times New Roman" w:cs="Times New Roman"/>
                <w:color w:val="000000"/>
                <w:sz w:val="18"/>
                <w:szCs w:val="18"/>
                <w:lang w:eastAsia="ru-RU"/>
              </w:rPr>
              <w:t>Двухстороняя</w:t>
            </w:r>
            <w:proofErr w:type="spellEnd"/>
            <w:r w:rsidRPr="00F577BA">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1E438A" w:rsidRPr="00814D19" w:rsidTr="005323F5">
        <w:trPr>
          <w:trHeight w:val="523"/>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П/Н</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Адрес</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F577BA">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F577BA">
              <w:rPr>
                <w:rFonts w:ascii="Times New Roman" w:eastAsia="Times New Roman" w:hAnsi="Times New Roman" w:cs="Times New Roman"/>
                <w:b/>
                <w:bCs/>
                <w:sz w:val="16"/>
                <w:szCs w:val="16"/>
                <w:lang w:eastAsia="ru-RU"/>
              </w:rPr>
              <w:t>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Номер по карте</w:t>
            </w:r>
          </w:p>
        </w:tc>
      </w:tr>
      <w:tr w:rsidR="00BB7FE7" w:rsidRPr="00814D19" w:rsidTr="001359DB">
        <w:trPr>
          <w:trHeight w:val="748"/>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1</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Оса – Усть-Уда» 9 км + 800 м (справа)*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142</w:t>
            </w:r>
          </w:p>
        </w:tc>
      </w:tr>
      <w:tr w:rsidR="00BB7FE7" w:rsidRPr="00814D19" w:rsidTr="001359DB">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lastRenderedPageBreak/>
              <w:t>2</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11 км + 200 м (слева)*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126</w:t>
            </w:r>
          </w:p>
        </w:tc>
      </w:tr>
      <w:tr w:rsidR="00BB7FE7" w:rsidRPr="00814D19" w:rsidTr="001359DB">
        <w:trPr>
          <w:trHeight w:val="4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w:t>
            </w:r>
          </w:p>
        </w:tc>
        <w:tc>
          <w:tcPr>
            <w:tcW w:w="2121"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9 км + 500 м (</w:t>
            </w:r>
            <w:proofErr w:type="spellStart"/>
            <w:r w:rsidRPr="00F577BA">
              <w:rPr>
                <w:rFonts w:ascii="Times New Roman" w:eastAsia="Times New Roman" w:hAnsi="Times New Roman" w:cs="Times New Roman"/>
                <w:color w:val="000000"/>
                <w:sz w:val="16"/>
                <w:szCs w:val="16"/>
                <w:lang w:eastAsia="ru-RU"/>
              </w:rPr>
              <w:t>слеваа</w:t>
            </w:r>
            <w:proofErr w:type="spellEnd"/>
            <w:r w:rsidRPr="00F577BA">
              <w:rPr>
                <w:rFonts w:ascii="Times New Roman" w:eastAsia="Times New Roman" w:hAnsi="Times New Roman" w:cs="Times New Roman"/>
                <w:color w:val="000000"/>
                <w:sz w:val="16"/>
                <w:szCs w:val="16"/>
                <w:lang w:eastAsia="ru-RU"/>
              </w:rPr>
              <w:t>)*</w:t>
            </w:r>
          </w:p>
        </w:tc>
        <w:tc>
          <w:tcPr>
            <w:tcW w:w="3933" w:type="dxa"/>
            <w:tcBorders>
              <w:top w:val="single" w:sz="4" w:space="0" w:color="auto"/>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w:t>
            </w:r>
          </w:p>
        </w:tc>
      </w:tr>
      <w:tr w:rsidR="00BB7FE7"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18 км + 250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r>
      <w:tr w:rsidR="00BB7FE7" w:rsidRPr="00814D19" w:rsidTr="005150D7">
        <w:trPr>
          <w:trHeight w:val="4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12 км + 400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127</w:t>
            </w:r>
          </w:p>
        </w:tc>
      </w:tr>
      <w:tr w:rsidR="00BB7FE7"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F577BA">
              <w:rPr>
                <w:rFonts w:ascii="Times New Roman" w:eastAsia="Times New Roman" w:hAnsi="Times New Roman" w:cs="Times New Roman"/>
                <w:color w:val="000000"/>
                <w:sz w:val="16"/>
                <w:szCs w:val="16"/>
                <w:lang w:eastAsia="ru-RU"/>
              </w:rPr>
              <w:t>Большое</w:t>
            </w:r>
            <w:proofErr w:type="gramEnd"/>
            <w:r w:rsidRPr="00F577BA">
              <w:rPr>
                <w:rFonts w:ascii="Times New Roman" w:eastAsia="Times New Roman" w:hAnsi="Times New Roman" w:cs="Times New Roman"/>
                <w:color w:val="000000"/>
                <w:sz w:val="16"/>
                <w:szCs w:val="16"/>
                <w:lang w:eastAsia="ru-RU"/>
              </w:rPr>
              <w:t xml:space="preserve"> </w:t>
            </w:r>
            <w:proofErr w:type="spellStart"/>
            <w:r w:rsidRPr="00F577BA">
              <w:rPr>
                <w:rFonts w:ascii="Times New Roman" w:eastAsia="Times New Roman" w:hAnsi="Times New Roman" w:cs="Times New Roman"/>
                <w:color w:val="000000"/>
                <w:sz w:val="16"/>
                <w:szCs w:val="16"/>
                <w:lang w:eastAsia="ru-RU"/>
              </w:rPr>
              <w:t>Голоустное</w:t>
            </w:r>
            <w:proofErr w:type="spellEnd"/>
            <w:r w:rsidRPr="00F577BA">
              <w:rPr>
                <w:rFonts w:ascii="Times New Roman" w:eastAsia="Times New Roman" w:hAnsi="Times New Roman" w:cs="Times New Roman"/>
                <w:color w:val="000000"/>
                <w:sz w:val="16"/>
                <w:szCs w:val="16"/>
                <w:lang w:eastAsia="ru-RU"/>
              </w:rPr>
              <w:t>» 1 км + 300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w:t>
            </w:r>
          </w:p>
        </w:tc>
      </w:tr>
      <w:tr w:rsidR="00BB7FE7" w:rsidRPr="00814D19" w:rsidTr="005150D7">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подъезд к аэропорту» 0 км + 510 м (слева)*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BB7FE7" w:rsidRPr="00814D19" w:rsidTr="005150D7">
        <w:trPr>
          <w:trHeight w:val="41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Листвянка» 11 км + 600 м (слева)*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r>
      <w:tr w:rsidR="00BB7FE7"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Листвянка» 11 км + 572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153</w:t>
            </w:r>
          </w:p>
        </w:tc>
      </w:tr>
      <w:tr w:rsidR="00FA0C68"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tcPr>
          <w:p w:rsidR="00FA0C68" w:rsidRPr="00F577BA" w:rsidRDefault="00FA0C68" w:rsidP="00AA3B06">
            <w:pPr>
              <w:spacing w:after="0" w:line="240" w:lineRule="auto"/>
              <w:jc w:val="right"/>
              <w:rPr>
                <w:rFonts w:ascii="Times New Roman" w:eastAsia="Times New Roman" w:hAnsi="Times New Roman" w:cs="Times New Roman"/>
                <w:color w:val="000000"/>
                <w:sz w:val="16"/>
                <w:szCs w:val="16"/>
                <w:lang w:eastAsia="ru-RU"/>
              </w:rPr>
            </w:pPr>
          </w:p>
        </w:tc>
        <w:tc>
          <w:tcPr>
            <w:tcW w:w="2121" w:type="dxa"/>
            <w:tcBorders>
              <w:top w:val="nil"/>
              <w:left w:val="nil"/>
              <w:bottom w:val="single" w:sz="4" w:space="0" w:color="auto"/>
              <w:right w:val="single" w:sz="4" w:space="0" w:color="auto"/>
            </w:tcBorders>
            <w:shd w:val="clear" w:color="auto" w:fill="auto"/>
            <w:vAlign w:val="center"/>
          </w:tcPr>
          <w:p w:rsidR="00FA0C68" w:rsidRPr="00F577BA" w:rsidRDefault="00FA0C68" w:rsidP="00BB7FE7">
            <w:pPr>
              <w:spacing w:after="0" w:line="240" w:lineRule="auto"/>
              <w:jc w:val="both"/>
              <w:rPr>
                <w:rFonts w:ascii="Times New Roman" w:eastAsia="Times New Roman" w:hAnsi="Times New Roman" w:cs="Times New Roman"/>
                <w:color w:val="000000"/>
                <w:sz w:val="16"/>
                <w:szCs w:val="16"/>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FA0C68" w:rsidRDefault="00FA0C68" w:rsidP="00BB7FE7">
            <w:pPr>
              <w:spacing w:after="0" w:line="240" w:lineRule="auto"/>
              <w:jc w:val="both"/>
              <w:rPr>
                <w:rFonts w:ascii="Times New Roman" w:eastAsia="Times New Roman" w:hAnsi="Times New Roman" w:cs="Times New Roman"/>
                <w:b/>
                <w:color w:val="000000"/>
                <w:sz w:val="18"/>
                <w:szCs w:val="18"/>
                <w:lang w:eastAsia="ru-RU"/>
              </w:rPr>
            </w:pPr>
            <w:r w:rsidRPr="00FA0C68">
              <w:rPr>
                <w:rFonts w:ascii="Times New Roman" w:eastAsia="Times New Roman" w:hAnsi="Times New Roman" w:cs="Times New Roman"/>
                <w:b/>
                <w:color w:val="000000"/>
                <w:sz w:val="18"/>
                <w:szCs w:val="18"/>
                <w:lang w:eastAsia="ru-RU"/>
              </w:rPr>
              <w:t>Итого</w:t>
            </w:r>
            <w:r>
              <w:rPr>
                <w:rFonts w:ascii="Times New Roman" w:eastAsia="Times New Roman" w:hAnsi="Times New Roman" w:cs="Times New Roman"/>
                <w:b/>
                <w:color w:val="000000"/>
                <w:sz w:val="18"/>
                <w:szCs w:val="18"/>
                <w:lang w:eastAsia="ru-RU"/>
              </w:rPr>
              <w:t>:</w:t>
            </w:r>
            <w:r w:rsidRPr="00FA0C68">
              <w:rPr>
                <w:rFonts w:ascii="Times New Roman" w:eastAsia="Times New Roman" w:hAnsi="Times New Roman" w:cs="Times New Roman"/>
                <w:b/>
                <w:color w:val="000000"/>
                <w:sz w:val="18"/>
                <w:szCs w:val="18"/>
                <w:lang w:eastAsia="ru-RU"/>
              </w:rPr>
              <w:t xml:space="preserve"> </w:t>
            </w:r>
          </w:p>
        </w:tc>
        <w:tc>
          <w:tcPr>
            <w:tcW w:w="424" w:type="dxa"/>
            <w:tcBorders>
              <w:top w:val="nil"/>
              <w:left w:val="nil"/>
              <w:bottom w:val="single" w:sz="4" w:space="0" w:color="auto"/>
              <w:right w:val="single" w:sz="4" w:space="0" w:color="auto"/>
            </w:tcBorders>
            <w:shd w:val="clear" w:color="auto" w:fill="auto"/>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369 930,44</w:t>
            </w:r>
          </w:p>
        </w:tc>
        <w:tc>
          <w:tcPr>
            <w:tcW w:w="116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110 979,13</w:t>
            </w:r>
          </w:p>
        </w:tc>
        <w:tc>
          <w:tcPr>
            <w:tcW w:w="77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color w:val="000000"/>
                <w:sz w:val="18"/>
                <w:szCs w:val="18"/>
                <w:lang w:eastAsia="ru-RU"/>
              </w:rPr>
            </w:pPr>
          </w:p>
        </w:tc>
      </w:tr>
      <w:tr w:rsidR="00FA0C68"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tcPr>
          <w:p w:rsidR="00FA0C68" w:rsidRPr="00F577BA" w:rsidRDefault="00FA0C68" w:rsidP="00AA3B06">
            <w:pPr>
              <w:spacing w:after="0" w:line="240" w:lineRule="auto"/>
              <w:jc w:val="right"/>
              <w:rPr>
                <w:rFonts w:ascii="Times New Roman" w:eastAsia="Times New Roman" w:hAnsi="Times New Roman" w:cs="Times New Roman"/>
                <w:color w:val="000000"/>
                <w:sz w:val="16"/>
                <w:szCs w:val="16"/>
                <w:lang w:eastAsia="ru-RU"/>
              </w:rPr>
            </w:pPr>
          </w:p>
        </w:tc>
        <w:tc>
          <w:tcPr>
            <w:tcW w:w="2121" w:type="dxa"/>
            <w:tcBorders>
              <w:top w:val="nil"/>
              <w:left w:val="nil"/>
              <w:bottom w:val="single" w:sz="4" w:space="0" w:color="auto"/>
              <w:right w:val="single" w:sz="4" w:space="0" w:color="auto"/>
            </w:tcBorders>
            <w:shd w:val="clear" w:color="auto" w:fill="auto"/>
            <w:vAlign w:val="center"/>
          </w:tcPr>
          <w:p w:rsidR="00FA0C68" w:rsidRPr="00F577BA" w:rsidRDefault="00FA0C68" w:rsidP="00BB7FE7">
            <w:pPr>
              <w:spacing w:after="0" w:line="240" w:lineRule="auto"/>
              <w:jc w:val="both"/>
              <w:rPr>
                <w:rFonts w:ascii="Times New Roman" w:eastAsia="Times New Roman" w:hAnsi="Times New Roman" w:cs="Times New Roman"/>
                <w:color w:val="000000"/>
                <w:sz w:val="16"/>
                <w:szCs w:val="16"/>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FA0C68" w:rsidRDefault="00FA0C68" w:rsidP="00BB7FE7">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18 496,52</w:t>
            </w:r>
          </w:p>
        </w:tc>
        <w:tc>
          <w:tcPr>
            <w:tcW w:w="1168" w:type="dxa"/>
            <w:tcBorders>
              <w:top w:val="nil"/>
              <w:left w:val="nil"/>
              <w:bottom w:val="single" w:sz="4" w:space="0" w:color="auto"/>
              <w:right w:val="single" w:sz="4" w:space="0" w:color="auto"/>
            </w:tcBorders>
            <w:shd w:val="clear" w:color="auto" w:fill="auto"/>
            <w:noWrap/>
            <w:vAlign w:val="center"/>
          </w:tcPr>
          <w:p w:rsid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color w:val="000000"/>
                <w:sz w:val="18"/>
                <w:szCs w:val="18"/>
                <w:lang w:eastAsia="ru-RU"/>
              </w:rPr>
            </w:pPr>
          </w:p>
        </w:tc>
      </w:tr>
      <w:tr w:rsidR="00BB7FE7" w:rsidRPr="00814D19" w:rsidTr="005150D7">
        <w:trPr>
          <w:trHeight w:val="300"/>
        </w:trPr>
        <w:tc>
          <w:tcPr>
            <w:tcW w:w="588"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BB7FE7" w:rsidRPr="00814D19" w:rsidRDefault="00BB7FE7" w:rsidP="00AA3B06">
            <w:pPr>
              <w:spacing w:after="0" w:line="240" w:lineRule="auto"/>
              <w:jc w:val="center"/>
              <w:rPr>
                <w:rFonts w:ascii="Times New Roman" w:eastAsia="Times New Roman" w:hAnsi="Times New Roman" w:cs="Times New Roman"/>
                <w:color w:val="000000"/>
                <w:sz w:val="18"/>
                <w:szCs w:val="18"/>
                <w:lang w:eastAsia="ru-RU"/>
              </w:rPr>
            </w:pPr>
          </w:p>
        </w:tc>
      </w:tr>
      <w:tr w:rsidR="00BB7FE7" w:rsidRPr="00814D19" w:rsidTr="00BB7FE7">
        <w:trPr>
          <w:trHeight w:val="371"/>
        </w:trPr>
        <w:tc>
          <w:tcPr>
            <w:tcW w:w="10858" w:type="dxa"/>
            <w:gridSpan w:val="7"/>
            <w:tcBorders>
              <w:top w:val="nil"/>
              <w:left w:val="nil"/>
              <w:bottom w:val="single" w:sz="4" w:space="0" w:color="auto"/>
              <w:right w:val="nil"/>
            </w:tcBorders>
            <w:shd w:val="clear" w:color="000000" w:fill="FFFF00"/>
            <w:vAlign w:val="bottom"/>
            <w:hideMark/>
          </w:tcPr>
          <w:p w:rsidR="00BB7FE7" w:rsidRDefault="00BB7FE7" w:rsidP="00BB7FE7">
            <w:pPr>
              <w:spacing w:after="0" w:line="240" w:lineRule="auto"/>
              <w:jc w:val="both"/>
              <w:rPr>
                <w:rFonts w:ascii="Times New Roman" w:eastAsia="Times New Roman" w:hAnsi="Times New Roman" w:cs="Times New Roman"/>
                <w:b/>
                <w:bCs/>
                <w:color w:val="000000"/>
                <w:sz w:val="18"/>
                <w:szCs w:val="18"/>
                <w:lang w:eastAsia="ru-RU"/>
              </w:rPr>
            </w:pPr>
            <w:r w:rsidRPr="00814D19">
              <w:rPr>
                <w:rFonts w:ascii="Times New Roman" w:eastAsia="Times New Roman" w:hAnsi="Times New Roman" w:cs="Times New Roman"/>
                <w:b/>
                <w:bCs/>
                <w:color w:val="000000"/>
                <w:sz w:val="18"/>
                <w:szCs w:val="18"/>
                <w:lang w:eastAsia="ru-RU"/>
              </w:rPr>
              <w:t>ЛОТ № 3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w:t>
            </w:r>
          </w:p>
          <w:p w:rsidR="00BB7FE7" w:rsidRPr="00814D19" w:rsidRDefault="00BB7FE7" w:rsidP="00BB7FE7">
            <w:pPr>
              <w:spacing w:after="0" w:line="240" w:lineRule="auto"/>
              <w:jc w:val="both"/>
              <w:rPr>
                <w:rFonts w:ascii="Times New Roman" w:eastAsia="Times New Roman" w:hAnsi="Times New Roman" w:cs="Times New Roman"/>
                <w:color w:val="000000"/>
                <w:sz w:val="18"/>
                <w:szCs w:val="18"/>
                <w:lang w:eastAsia="ru-RU"/>
              </w:rPr>
            </w:pPr>
            <w:r w:rsidRPr="00BB7FE7">
              <w:rPr>
                <w:rFonts w:ascii="Times New Roman" w:eastAsia="Times New Roman" w:hAnsi="Times New Roman" w:cs="Times New Roman"/>
                <w:b/>
                <w:color w:val="000000"/>
                <w:sz w:val="18"/>
                <w:szCs w:val="18"/>
                <w:lang w:eastAsia="ru-RU"/>
              </w:rPr>
              <w:t>11 конструкций</w:t>
            </w:r>
            <w:r w:rsidRPr="00BB7FE7">
              <w:rPr>
                <w:rFonts w:ascii="Times New Roman" w:eastAsia="Times New Roman" w:hAnsi="Times New Roman" w:cs="Times New Roman"/>
                <w:color w:val="000000"/>
                <w:sz w:val="18"/>
                <w:szCs w:val="18"/>
                <w:lang w:eastAsia="ru-RU"/>
              </w:rPr>
              <w:t xml:space="preserve"> - Отдельно </w:t>
            </w:r>
            <w:proofErr w:type="gramStart"/>
            <w:r w:rsidRPr="00BB7FE7">
              <w:rPr>
                <w:rFonts w:ascii="Times New Roman" w:eastAsia="Times New Roman" w:hAnsi="Times New Roman" w:cs="Times New Roman"/>
                <w:color w:val="000000"/>
                <w:sz w:val="18"/>
                <w:szCs w:val="18"/>
                <w:lang w:eastAsia="ru-RU"/>
              </w:rPr>
              <w:t>стоящие</w:t>
            </w:r>
            <w:proofErr w:type="gramEnd"/>
            <w:r w:rsidRPr="00BB7FE7">
              <w:rPr>
                <w:rFonts w:ascii="Times New Roman" w:eastAsia="Times New Roman" w:hAnsi="Times New Roman" w:cs="Times New Roman"/>
                <w:color w:val="000000"/>
                <w:sz w:val="18"/>
                <w:szCs w:val="18"/>
                <w:lang w:eastAsia="ru-RU"/>
              </w:rPr>
              <w:t xml:space="preserve">. </w:t>
            </w:r>
            <w:proofErr w:type="spellStart"/>
            <w:r w:rsidRPr="00BB7FE7">
              <w:rPr>
                <w:rFonts w:ascii="Times New Roman" w:eastAsia="Times New Roman" w:hAnsi="Times New Roman" w:cs="Times New Roman"/>
                <w:color w:val="000000"/>
                <w:sz w:val="18"/>
                <w:szCs w:val="18"/>
                <w:lang w:eastAsia="ru-RU"/>
              </w:rPr>
              <w:t>Билборд</w:t>
            </w:r>
            <w:proofErr w:type="spellEnd"/>
            <w:r w:rsidRPr="00BB7FE7">
              <w:rPr>
                <w:rFonts w:ascii="Times New Roman" w:eastAsia="Times New Roman" w:hAnsi="Times New Roman" w:cs="Times New Roman"/>
                <w:color w:val="000000"/>
                <w:sz w:val="18"/>
                <w:szCs w:val="18"/>
                <w:lang w:eastAsia="ru-RU"/>
              </w:rPr>
              <w:t xml:space="preserve">. </w:t>
            </w:r>
            <w:proofErr w:type="spellStart"/>
            <w:r w:rsidRPr="00BB7FE7">
              <w:rPr>
                <w:rFonts w:ascii="Times New Roman" w:eastAsia="Times New Roman" w:hAnsi="Times New Roman" w:cs="Times New Roman"/>
                <w:color w:val="000000"/>
                <w:sz w:val="18"/>
                <w:szCs w:val="18"/>
                <w:lang w:eastAsia="ru-RU"/>
              </w:rPr>
              <w:t>Двухстороняя</w:t>
            </w:r>
            <w:proofErr w:type="spellEnd"/>
            <w:r w:rsidRPr="00BB7FE7">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BB7FE7" w:rsidRPr="00814D19" w:rsidTr="005150D7">
        <w:trPr>
          <w:trHeight w:val="64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П/Н</w:t>
            </w:r>
          </w:p>
        </w:tc>
        <w:tc>
          <w:tcPr>
            <w:tcW w:w="2121" w:type="dxa"/>
            <w:tcBorders>
              <w:top w:val="nil"/>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Адрес</w:t>
            </w:r>
          </w:p>
        </w:tc>
        <w:tc>
          <w:tcPr>
            <w:tcW w:w="3933" w:type="dxa"/>
            <w:tcBorders>
              <w:top w:val="nil"/>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BB7FE7">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Размер годовой платы по договору на установку и эксплуатацию 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Номер по карте</w:t>
            </w:r>
          </w:p>
        </w:tc>
      </w:tr>
      <w:tr w:rsidR="00BB7FE7"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814D19" w:rsidRDefault="00BB7FE7"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w:t>
            </w:r>
          </w:p>
        </w:tc>
        <w:tc>
          <w:tcPr>
            <w:tcW w:w="2121" w:type="dxa"/>
            <w:tcBorders>
              <w:top w:val="nil"/>
              <w:left w:val="nil"/>
              <w:bottom w:val="single" w:sz="4" w:space="0" w:color="auto"/>
              <w:right w:val="single" w:sz="4" w:space="0" w:color="auto"/>
            </w:tcBorders>
            <w:shd w:val="clear" w:color="auto" w:fill="auto"/>
            <w:vAlign w:val="center"/>
          </w:tcPr>
          <w:p w:rsidR="00BB7FE7" w:rsidRPr="00BB7FE7"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Оса – Усть-Уда» 11 км + 850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BB7FE7"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BB7FE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143</w:t>
            </w:r>
          </w:p>
        </w:tc>
      </w:tr>
      <w:tr w:rsidR="001E578E" w:rsidRPr="00814D19" w:rsidTr="005150D7">
        <w:trPr>
          <w:trHeight w:val="42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2</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16 км + 600 м (слева)*</w:t>
            </w:r>
          </w:p>
        </w:tc>
        <w:tc>
          <w:tcPr>
            <w:tcW w:w="3933"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r>
      <w:tr w:rsidR="001E578E"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3</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17 км + 100 м (слева)*</w:t>
            </w:r>
          </w:p>
        </w:tc>
        <w:tc>
          <w:tcPr>
            <w:tcW w:w="3933"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131</w:t>
            </w:r>
          </w:p>
        </w:tc>
      </w:tr>
      <w:tr w:rsidR="001E578E" w:rsidRPr="00814D19" w:rsidTr="005150D7">
        <w:trPr>
          <w:trHeight w:val="4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4</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12 км + 700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128</w:t>
            </w:r>
          </w:p>
        </w:tc>
      </w:tr>
      <w:tr w:rsidR="001E578E"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5</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BB7FE7">
              <w:rPr>
                <w:rFonts w:ascii="Times New Roman" w:eastAsia="Times New Roman" w:hAnsi="Times New Roman" w:cs="Times New Roman"/>
                <w:color w:val="000000"/>
                <w:sz w:val="16"/>
                <w:szCs w:val="16"/>
                <w:lang w:eastAsia="ru-RU"/>
              </w:rPr>
              <w:t>Большое</w:t>
            </w:r>
            <w:proofErr w:type="gramEnd"/>
            <w:r w:rsidRPr="00BB7FE7">
              <w:rPr>
                <w:rFonts w:ascii="Times New Roman" w:eastAsia="Times New Roman" w:hAnsi="Times New Roman" w:cs="Times New Roman"/>
                <w:color w:val="000000"/>
                <w:sz w:val="16"/>
                <w:szCs w:val="16"/>
                <w:lang w:eastAsia="ru-RU"/>
              </w:rPr>
              <w:t xml:space="preserve"> </w:t>
            </w:r>
            <w:proofErr w:type="spellStart"/>
            <w:r w:rsidRPr="00BB7FE7">
              <w:rPr>
                <w:rFonts w:ascii="Times New Roman" w:eastAsia="Times New Roman" w:hAnsi="Times New Roman" w:cs="Times New Roman"/>
                <w:color w:val="000000"/>
                <w:sz w:val="16"/>
                <w:szCs w:val="16"/>
                <w:lang w:eastAsia="ru-RU"/>
              </w:rPr>
              <w:t>Голоустное</w:t>
            </w:r>
            <w:proofErr w:type="spellEnd"/>
            <w:r w:rsidRPr="00BB7FE7">
              <w:rPr>
                <w:rFonts w:ascii="Times New Roman" w:eastAsia="Times New Roman" w:hAnsi="Times New Roman" w:cs="Times New Roman"/>
                <w:color w:val="000000"/>
                <w:sz w:val="16"/>
                <w:szCs w:val="16"/>
                <w:lang w:eastAsia="ru-RU"/>
              </w:rPr>
              <w:t>» 1 км + 200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w:t>
            </w:r>
          </w:p>
        </w:tc>
      </w:tr>
      <w:tr w:rsidR="001E578E" w:rsidRPr="00814D19" w:rsidTr="005150D7">
        <w:trPr>
          <w:trHeight w:val="41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6</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11 км + 450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150</w:t>
            </w:r>
          </w:p>
        </w:tc>
      </w:tr>
      <w:tr w:rsidR="001E578E" w:rsidRPr="00814D19" w:rsidTr="005323F5">
        <w:trPr>
          <w:trHeight w:val="41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7</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62 км +  750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156</w:t>
            </w:r>
          </w:p>
        </w:tc>
      </w:tr>
      <w:tr w:rsidR="001E578E" w:rsidRPr="00814D19" w:rsidTr="005323F5">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8</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67 км +  350 м (слева)*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160</w:t>
            </w:r>
          </w:p>
        </w:tc>
      </w:tr>
      <w:tr w:rsidR="005150D7" w:rsidRPr="00814D19" w:rsidTr="005323F5">
        <w:trPr>
          <w:trHeight w:val="551"/>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D7" w:rsidRPr="00814D19" w:rsidRDefault="005150D7"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9</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5150D7" w:rsidRPr="00BB7FE7" w:rsidRDefault="005150D7"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+ 700 м (справа)*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5150D7" w:rsidRPr="00BB7FE7" w:rsidRDefault="005150D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150D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r>
      <w:tr w:rsidR="001E578E" w:rsidRPr="00814D19" w:rsidTr="005323F5">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lastRenderedPageBreak/>
              <w:t>10</w:t>
            </w:r>
          </w:p>
        </w:tc>
        <w:tc>
          <w:tcPr>
            <w:tcW w:w="2121" w:type="dxa"/>
            <w:tcBorders>
              <w:top w:val="single" w:sz="4" w:space="0" w:color="auto"/>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BB7FE7">
              <w:rPr>
                <w:rFonts w:ascii="Times New Roman" w:eastAsia="Times New Roman" w:hAnsi="Times New Roman" w:cs="Times New Roman"/>
                <w:color w:val="000000"/>
                <w:sz w:val="16"/>
                <w:szCs w:val="16"/>
                <w:lang w:eastAsia="ru-RU"/>
              </w:rPr>
              <w:t>Большое</w:t>
            </w:r>
            <w:proofErr w:type="gramEnd"/>
            <w:r w:rsidRPr="00BB7FE7">
              <w:rPr>
                <w:rFonts w:ascii="Times New Roman" w:eastAsia="Times New Roman" w:hAnsi="Times New Roman" w:cs="Times New Roman"/>
                <w:color w:val="000000"/>
                <w:sz w:val="16"/>
                <w:szCs w:val="16"/>
                <w:lang w:eastAsia="ru-RU"/>
              </w:rPr>
              <w:t xml:space="preserve"> </w:t>
            </w:r>
            <w:proofErr w:type="spellStart"/>
            <w:r w:rsidRPr="00BB7FE7">
              <w:rPr>
                <w:rFonts w:ascii="Times New Roman" w:eastAsia="Times New Roman" w:hAnsi="Times New Roman" w:cs="Times New Roman"/>
                <w:color w:val="000000"/>
                <w:sz w:val="16"/>
                <w:szCs w:val="16"/>
                <w:lang w:eastAsia="ru-RU"/>
              </w:rPr>
              <w:t>Голоустное</w:t>
            </w:r>
            <w:proofErr w:type="spellEnd"/>
            <w:r w:rsidRPr="00BB7FE7">
              <w:rPr>
                <w:rFonts w:ascii="Times New Roman" w:eastAsia="Times New Roman" w:hAnsi="Times New Roman" w:cs="Times New Roman"/>
                <w:color w:val="000000"/>
                <w:sz w:val="16"/>
                <w:szCs w:val="16"/>
                <w:lang w:eastAsia="ru-RU"/>
              </w:rPr>
              <w:t>» 1 км + 900 м (слева)*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172</w:t>
            </w:r>
          </w:p>
        </w:tc>
      </w:tr>
      <w:tr w:rsidR="001E578E" w:rsidRPr="00814D19" w:rsidTr="005150D7">
        <w:trPr>
          <w:trHeight w:val="40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М – 53 «Байкал» 1869 км + 400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178</w:t>
            </w:r>
          </w:p>
        </w:tc>
      </w:tr>
      <w:tr w:rsidR="001E578E"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1E578E" w:rsidRPr="00BB7FE7" w:rsidRDefault="001E578E" w:rsidP="00AA3B06">
            <w:pPr>
              <w:spacing w:after="0" w:line="240" w:lineRule="auto"/>
              <w:rPr>
                <w:rFonts w:ascii="Times New Roman" w:eastAsia="Times New Roman" w:hAnsi="Times New Roman" w:cs="Times New Roman"/>
                <w:b/>
                <w:color w:val="000000"/>
                <w:sz w:val="18"/>
                <w:szCs w:val="18"/>
                <w:lang w:eastAsia="ru-RU"/>
              </w:rPr>
            </w:pPr>
            <w:r w:rsidRPr="00BB7FE7">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472 101,71</w:t>
            </w:r>
          </w:p>
        </w:tc>
        <w:tc>
          <w:tcPr>
            <w:tcW w:w="1168" w:type="dxa"/>
            <w:tcBorders>
              <w:top w:val="nil"/>
              <w:left w:val="nil"/>
              <w:bottom w:val="single" w:sz="4" w:space="0" w:color="auto"/>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141 630,51</w:t>
            </w:r>
          </w:p>
        </w:tc>
        <w:tc>
          <w:tcPr>
            <w:tcW w:w="778" w:type="dxa"/>
            <w:tcBorders>
              <w:top w:val="nil"/>
              <w:left w:val="nil"/>
              <w:bottom w:val="single" w:sz="4" w:space="0" w:color="auto"/>
              <w:right w:val="single" w:sz="4" w:space="0" w:color="auto"/>
            </w:tcBorders>
            <w:shd w:val="clear" w:color="auto" w:fill="auto"/>
            <w:noWrap/>
            <w:vAlign w:val="center"/>
            <w:hideMark/>
          </w:tcPr>
          <w:p w:rsidR="001E578E" w:rsidRPr="00814D19" w:rsidRDefault="001E578E" w:rsidP="005150D7">
            <w:pPr>
              <w:spacing w:after="0" w:line="240" w:lineRule="auto"/>
              <w:jc w:val="center"/>
              <w:rPr>
                <w:rFonts w:ascii="Times New Roman" w:eastAsia="Times New Roman" w:hAnsi="Times New Roman" w:cs="Times New Roman"/>
                <w:color w:val="000000"/>
                <w:sz w:val="18"/>
                <w:szCs w:val="18"/>
                <w:lang w:eastAsia="ru-RU"/>
              </w:rPr>
            </w:pPr>
          </w:p>
        </w:tc>
      </w:tr>
      <w:tr w:rsidR="001E578E" w:rsidRPr="00814D19" w:rsidTr="005150D7">
        <w:trPr>
          <w:trHeight w:val="300"/>
        </w:trPr>
        <w:tc>
          <w:tcPr>
            <w:tcW w:w="588" w:type="dxa"/>
            <w:tcBorders>
              <w:top w:val="nil"/>
              <w:left w:val="single" w:sz="4" w:space="0" w:color="auto"/>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nil"/>
              <w:right w:val="single" w:sz="4" w:space="0" w:color="auto"/>
            </w:tcBorders>
            <w:shd w:val="clear" w:color="auto" w:fill="auto"/>
            <w:vAlign w:val="bottom"/>
            <w:hideMark/>
          </w:tcPr>
          <w:p w:rsidR="001E578E" w:rsidRPr="00BB7FE7" w:rsidRDefault="001E578E" w:rsidP="00AA3B06">
            <w:pPr>
              <w:spacing w:after="0" w:line="240" w:lineRule="auto"/>
              <w:rPr>
                <w:rFonts w:ascii="Times New Roman" w:eastAsia="Times New Roman" w:hAnsi="Times New Roman" w:cs="Times New Roman"/>
                <w:b/>
                <w:color w:val="000000"/>
                <w:sz w:val="18"/>
                <w:szCs w:val="18"/>
                <w:lang w:eastAsia="ru-RU"/>
              </w:rPr>
            </w:pPr>
            <w:r w:rsidRPr="00BB7FE7">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nil"/>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23 605,09</w:t>
            </w:r>
          </w:p>
        </w:tc>
        <w:tc>
          <w:tcPr>
            <w:tcW w:w="1168" w:type="dxa"/>
            <w:tcBorders>
              <w:top w:val="nil"/>
              <w:left w:val="nil"/>
              <w:bottom w:val="nil"/>
              <w:right w:val="single" w:sz="4" w:space="0" w:color="auto"/>
            </w:tcBorders>
            <w:shd w:val="clear" w:color="auto" w:fill="auto"/>
            <w:noWrap/>
            <w:vAlign w:val="bottom"/>
          </w:tcPr>
          <w:p w:rsidR="001E578E" w:rsidRPr="005150D7" w:rsidRDefault="001E578E" w:rsidP="005150D7">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nil"/>
              <w:right w:val="single" w:sz="4" w:space="0" w:color="auto"/>
            </w:tcBorders>
            <w:shd w:val="clear" w:color="auto" w:fill="auto"/>
            <w:noWrap/>
            <w:vAlign w:val="center"/>
            <w:hideMark/>
          </w:tcPr>
          <w:p w:rsidR="001E578E" w:rsidRPr="00814D19" w:rsidRDefault="001E578E" w:rsidP="005150D7">
            <w:pPr>
              <w:spacing w:after="0" w:line="240" w:lineRule="auto"/>
              <w:jc w:val="center"/>
              <w:rPr>
                <w:rFonts w:ascii="Times New Roman" w:eastAsia="Times New Roman" w:hAnsi="Times New Roman" w:cs="Times New Roman"/>
                <w:color w:val="000000"/>
                <w:sz w:val="18"/>
                <w:szCs w:val="18"/>
                <w:lang w:eastAsia="ru-RU"/>
              </w:rPr>
            </w:pPr>
          </w:p>
        </w:tc>
      </w:tr>
      <w:tr w:rsidR="001E578E" w:rsidRPr="00814D19" w:rsidTr="005323F5">
        <w:trPr>
          <w:trHeight w:val="300"/>
        </w:trPr>
        <w:tc>
          <w:tcPr>
            <w:tcW w:w="588"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424"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single" w:sz="4" w:space="0" w:color="auto"/>
              <w:left w:val="nil"/>
              <w:right w:val="nil"/>
            </w:tcBorders>
            <w:shd w:val="clear" w:color="auto" w:fill="auto"/>
            <w:noWrap/>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168" w:type="dxa"/>
            <w:tcBorders>
              <w:top w:val="single" w:sz="4" w:space="0" w:color="auto"/>
              <w:left w:val="nil"/>
              <w:right w:val="nil"/>
            </w:tcBorders>
            <w:shd w:val="clear" w:color="auto" w:fill="auto"/>
            <w:noWrap/>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778" w:type="dxa"/>
            <w:tcBorders>
              <w:top w:val="single" w:sz="4" w:space="0" w:color="auto"/>
              <w:left w:val="nil"/>
              <w:right w:val="nil"/>
            </w:tcBorders>
            <w:shd w:val="clear" w:color="auto" w:fill="auto"/>
            <w:noWrap/>
            <w:vAlign w:val="center"/>
            <w:hideMark/>
          </w:tcPr>
          <w:p w:rsidR="001E578E" w:rsidRPr="00814D19" w:rsidRDefault="001E578E"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150D7" w:rsidRPr="00814D19" w:rsidTr="005323F5">
        <w:trPr>
          <w:trHeight w:val="590"/>
        </w:trPr>
        <w:tc>
          <w:tcPr>
            <w:tcW w:w="10858" w:type="dxa"/>
            <w:gridSpan w:val="7"/>
            <w:shd w:val="clear" w:color="000000" w:fill="FFFF00"/>
            <w:vAlign w:val="bottom"/>
            <w:hideMark/>
          </w:tcPr>
          <w:p w:rsidR="005150D7" w:rsidRDefault="005150D7"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4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КОНСТРУКЦИЙ)</w:t>
            </w:r>
            <w:r w:rsidRPr="00814D19">
              <w:rPr>
                <w:rFonts w:ascii="Times New Roman" w:eastAsia="Times New Roman" w:hAnsi="Times New Roman" w:cs="Times New Roman"/>
                <w:color w:val="000000"/>
                <w:sz w:val="18"/>
                <w:szCs w:val="18"/>
                <w:lang w:eastAsia="ru-RU"/>
              </w:rPr>
              <w:t xml:space="preserve">  </w:t>
            </w:r>
          </w:p>
          <w:p w:rsidR="005150D7" w:rsidRPr="00814D19" w:rsidRDefault="005150D7" w:rsidP="005150D7">
            <w:pPr>
              <w:spacing w:after="0" w:line="240" w:lineRule="auto"/>
              <w:jc w:val="both"/>
              <w:rPr>
                <w:rFonts w:ascii="Times New Roman" w:eastAsia="Times New Roman" w:hAnsi="Times New Roman" w:cs="Times New Roman"/>
                <w:color w:val="000000"/>
                <w:sz w:val="18"/>
                <w:szCs w:val="18"/>
                <w:lang w:eastAsia="ru-RU"/>
              </w:rPr>
            </w:pPr>
            <w:r w:rsidRPr="005150D7">
              <w:rPr>
                <w:rFonts w:ascii="Times New Roman" w:eastAsia="Times New Roman" w:hAnsi="Times New Roman" w:cs="Times New Roman"/>
                <w:b/>
                <w:color w:val="000000"/>
                <w:sz w:val="18"/>
                <w:szCs w:val="18"/>
                <w:lang w:eastAsia="ru-RU"/>
              </w:rPr>
              <w:t>11 конструкций</w:t>
            </w:r>
            <w:r w:rsidRPr="005150D7">
              <w:rPr>
                <w:rFonts w:ascii="Times New Roman" w:eastAsia="Times New Roman" w:hAnsi="Times New Roman" w:cs="Times New Roman"/>
                <w:color w:val="000000"/>
                <w:sz w:val="18"/>
                <w:szCs w:val="18"/>
                <w:lang w:eastAsia="ru-RU"/>
              </w:rPr>
              <w:t xml:space="preserve"> - Отдельно </w:t>
            </w:r>
            <w:proofErr w:type="gramStart"/>
            <w:r w:rsidRPr="005150D7">
              <w:rPr>
                <w:rFonts w:ascii="Times New Roman" w:eastAsia="Times New Roman" w:hAnsi="Times New Roman" w:cs="Times New Roman"/>
                <w:color w:val="000000"/>
                <w:sz w:val="18"/>
                <w:szCs w:val="18"/>
                <w:lang w:eastAsia="ru-RU"/>
              </w:rPr>
              <w:t>стоящие</w:t>
            </w:r>
            <w:proofErr w:type="gramEnd"/>
            <w:r w:rsidRPr="005150D7">
              <w:rPr>
                <w:rFonts w:ascii="Times New Roman" w:eastAsia="Times New Roman" w:hAnsi="Times New Roman" w:cs="Times New Roman"/>
                <w:color w:val="000000"/>
                <w:sz w:val="18"/>
                <w:szCs w:val="18"/>
                <w:lang w:eastAsia="ru-RU"/>
              </w:rPr>
              <w:t xml:space="preserve">. </w:t>
            </w:r>
            <w:proofErr w:type="spellStart"/>
            <w:r w:rsidRPr="005150D7">
              <w:rPr>
                <w:rFonts w:ascii="Times New Roman" w:eastAsia="Times New Roman" w:hAnsi="Times New Roman" w:cs="Times New Roman"/>
                <w:color w:val="000000"/>
                <w:sz w:val="18"/>
                <w:szCs w:val="18"/>
                <w:lang w:eastAsia="ru-RU"/>
              </w:rPr>
              <w:t>Билборд</w:t>
            </w:r>
            <w:proofErr w:type="spellEnd"/>
            <w:r w:rsidRPr="005150D7">
              <w:rPr>
                <w:rFonts w:ascii="Times New Roman" w:eastAsia="Times New Roman" w:hAnsi="Times New Roman" w:cs="Times New Roman"/>
                <w:color w:val="000000"/>
                <w:sz w:val="18"/>
                <w:szCs w:val="18"/>
                <w:lang w:eastAsia="ru-RU"/>
              </w:rPr>
              <w:t xml:space="preserve">. </w:t>
            </w:r>
            <w:proofErr w:type="spellStart"/>
            <w:r w:rsidRPr="005150D7">
              <w:rPr>
                <w:rFonts w:ascii="Times New Roman" w:eastAsia="Times New Roman" w:hAnsi="Times New Roman" w:cs="Times New Roman"/>
                <w:color w:val="000000"/>
                <w:sz w:val="18"/>
                <w:szCs w:val="18"/>
                <w:lang w:eastAsia="ru-RU"/>
              </w:rPr>
              <w:t>Двухстороняя</w:t>
            </w:r>
            <w:proofErr w:type="spellEnd"/>
            <w:r w:rsidRPr="005150D7">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1E578E" w:rsidRPr="00814D19" w:rsidTr="005323F5">
        <w:trPr>
          <w:trHeight w:val="456"/>
        </w:trPr>
        <w:tc>
          <w:tcPr>
            <w:tcW w:w="588" w:type="dxa"/>
            <w:tcBorders>
              <w:left w:val="single" w:sz="4" w:space="0" w:color="auto"/>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П/Н</w:t>
            </w:r>
          </w:p>
        </w:tc>
        <w:tc>
          <w:tcPr>
            <w:tcW w:w="2121"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Адрес</w:t>
            </w:r>
          </w:p>
        </w:tc>
        <w:tc>
          <w:tcPr>
            <w:tcW w:w="3933"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S</w:t>
            </w:r>
          </w:p>
        </w:tc>
        <w:tc>
          <w:tcPr>
            <w:tcW w:w="1846" w:type="dxa"/>
            <w:tcBorders>
              <w:left w:val="nil"/>
              <w:bottom w:val="single" w:sz="4" w:space="0" w:color="auto"/>
              <w:right w:val="single" w:sz="4" w:space="0" w:color="auto"/>
            </w:tcBorders>
            <w:shd w:val="clear" w:color="auto" w:fill="auto"/>
            <w:vAlign w:val="center"/>
            <w:hideMark/>
          </w:tcPr>
          <w:p w:rsidR="001E578E" w:rsidRPr="005323F5" w:rsidRDefault="001E578E" w:rsidP="005323F5">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5323F5" w:rsidRPr="005323F5">
              <w:rPr>
                <w:rFonts w:ascii="Times New Roman" w:eastAsia="Times New Roman" w:hAnsi="Times New Roman" w:cs="Times New Roman"/>
                <w:b/>
                <w:bCs/>
                <w:sz w:val="16"/>
                <w:szCs w:val="16"/>
                <w:lang w:eastAsia="ru-RU"/>
              </w:rPr>
              <w:t>РК</w:t>
            </w:r>
          </w:p>
        </w:tc>
        <w:tc>
          <w:tcPr>
            <w:tcW w:w="1168"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задатка</w:t>
            </w:r>
          </w:p>
        </w:tc>
        <w:tc>
          <w:tcPr>
            <w:tcW w:w="778"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Номер по карте</w:t>
            </w:r>
          </w:p>
        </w:tc>
      </w:tr>
      <w:tr w:rsidR="001E578E" w:rsidRPr="00814D19" w:rsidTr="005150D7">
        <w:trPr>
          <w:trHeight w:val="50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5150D7" w:rsidRDefault="001E578E"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w:t>
            </w:r>
          </w:p>
        </w:tc>
        <w:tc>
          <w:tcPr>
            <w:tcW w:w="2121" w:type="dxa"/>
            <w:tcBorders>
              <w:top w:val="nil"/>
              <w:left w:val="nil"/>
              <w:bottom w:val="single" w:sz="4" w:space="0" w:color="auto"/>
              <w:right w:val="single" w:sz="4" w:space="0" w:color="auto"/>
            </w:tcBorders>
            <w:shd w:val="clear" w:color="auto" w:fill="auto"/>
            <w:vAlign w:val="center"/>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+ 800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198</w:t>
            </w:r>
          </w:p>
        </w:tc>
      </w:tr>
      <w:tr w:rsidR="001E578E" w:rsidRPr="00814D19" w:rsidTr="005150D7">
        <w:trPr>
          <w:trHeight w:val="41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5150D7" w:rsidRDefault="001E578E"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2</w:t>
            </w:r>
          </w:p>
        </w:tc>
        <w:tc>
          <w:tcPr>
            <w:tcW w:w="2121" w:type="dxa"/>
            <w:tcBorders>
              <w:top w:val="nil"/>
              <w:left w:val="nil"/>
              <w:bottom w:val="single" w:sz="4" w:space="0" w:color="auto"/>
              <w:right w:val="single" w:sz="4" w:space="0" w:color="auto"/>
            </w:tcBorders>
            <w:shd w:val="clear" w:color="auto" w:fill="auto"/>
            <w:vAlign w:val="center"/>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9 км + 775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w:t>
            </w:r>
          </w:p>
        </w:tc>
      </w:tr>
      <w:tr w:rsidR="005150D7"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3</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+ 300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w:t>
            </w:r>
          </w:p>
        </w:tc>
      </w:tr>
      <w:tr w:rsidR="005150D7" w:rsidRPr="00814D19" w:rsidTr="005150D7">
        <w:trPr>
          <w:trHeight w:val="40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+ 400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r>
      <w:tr w:rsidR="005150D7"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21 км + 300 м (слева)*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r>
      <w:tr w:rsidR="005150D7" w:rsidRPr="00814D19" w:rsidTr="005150D7">
        <w:trPr>
          <w:trHeight w:val="42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5150D7">
              <w:rPr>
                <w:rFonts w:ascii="Times New Roman" w:eastAsia="Times New Roman" w:hAnsi="Times New Roman" w:cs="Times New Roman"/>
                <w:color w:val="000000"/>
                <w:sz w:val="16"/>
                <w:szCs w:val="16"/>
                <w:lang w:eastAsia="ru-RU"/>
              </w:rPr>
              <w:t>Большое</w:t>
            </w:r>
            <w:proofErr w:type="gram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Голоустное</w:t>
            </w:r>
            <w:proofErr w:type="spellEnd"/>
            <w:r w:rsidRPr="005150D7">
              <w:rPr>
                <w:rFonts w:ascii="Times New Roman" w:eastAsia="Times New Roman" w:hAnsi="Times New Roman" w:cs="Times New Roman"/>
                <w:color w:val="000000"/>
                <w:sz w:val="16"/>
                <w:szCs w:val="16"/>
                <w:lang w:eastAsia="ru-RU"/>
              </w:rPr>
              <w:t>» 1 км + 400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w:t>
            </w:r>
          </w:p>
        </w:tc>
      </w:tr>
      <w:tr w:rsidR="005150D7"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10 км + 600 м (слева)*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196</w:t>
            </w:r>
          </w:p>
        </w:tc>
      </w:tr>
      <w:tr w:rsidR="005150D7" w:rsidRPr="00814D19" w:rsidTr="005150D7">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65 км +  660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13740,27</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158</w:t>
            </w:r>
          </w:p>
        </w:tc>
      </w:tr>
      <w:tr w:rsidR="005323F5" w:rsidRPr="00814D19" w:rsidTr="005150D7">
        <w:trPr>
          <w:trHeight w:val="41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67 км +  500 м (слева)*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13740,27</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w:t>
            </w:r>
          </w:p>
        </w:tc>
      </w:tr>
      <w:tr w:rsidR="005323F5"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10</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М – 53 « Байкал» 1865 км + 100 м (справа)*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177</w:t>
            </w:r>
          </w:p>
        </w:tc>
      </w:tr>
      <w:tr w:rsidR="005323F5" w:rsidRPr="00814D19" w:rsidTr="005150D7">
        <w:trPr>
          <w:trHeight w:val="42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8 км + 500 м (слева)*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r>
      <w:tr w:rsidR="005323F5"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5323F5" w:rsidRPr="005323F5" w:rsidRDefault="005323F5" w:rsidP="005150D7">
            <w:pPr>
              <w:spacing w:after="0" w:line="240" w:lineRule="auto"/>
              <w:jc w:val="both"/>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482 671,15</w:t>
            </w:r>
          </w:p>
        </w:tc>
        <w:tc>
          <w:tcPr>
            <w:tcW w:w="1168"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144801,34</w:t>
            </w:r>
          </w:p>
        </w:tc>
        <w:tc>
          <w:tcPr>
            <w:tcW w:w="778" w:type="dxa"/>
            <w:tcBorders>
              <w:top w:val="nil"/>
              <w:left w:val="nil"/>
              <w:bottom w:val="single" w:sz="4" w:space="0" w:color="auto"/>
              <w:right w:val="single" w:sz="4" w:space="0" w:color="auto"/>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323F5"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5323F5" w:rsidRPr="005323F5" w:rsidRDefault="005323F5" w:rsidP="005150D7">
            <w:pPr>
              <w:spacing w:after="0" w:line="240" w:lineRule="auto"/>
              <w:jc w:val="both"/>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24 133,56</w:t>
            </w:r>
          </w:p>
        </w:tc>
        <w:tc>
          <w:tcPr>
            <w:tcW w:w="1168"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323F5" w:rsidRPr="00814D19" w:rsidTr="005323F5">
        <w:trPr>
          <w:trHeight w:val="275"/>
        </w:trPr>
        <w:tc>
          <w:tcPr>
            <w:tcW w:w="588"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c>
          <w:tcPr>
            <w:tcW w:w="1168"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c>
          <w:tcPr>
            <w:tcW w:w="778"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r>
      <w:tr w:rsidR="005323F5" w:rsidRPr="00814D19" w:rsidTr="005323F5">
        <w:trPr>
          <w:trHeight w:val="359"/>
        </w:trPr>
        <w:tc>
          <w:tcPr>
            <w:tcW w:w="10858" w:type="dxa"/>
            <w:gridSpan w:val="7"/>
            <w:tcBorders>
              <w:bottom w:val="single" w:sz="4" w:space="0" w:color="auto"/>
            </w:tcBorders>
            <w:shd w:val="clear" w:color="000000" w:fill="FFFF00"/>
            <w:vAlign w:val="bottom"/>
            <w:hideMark/>
          </w:tcPr>
          <w:p w:rsidR="005323F5"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5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КОНСТРУКЦИЙ)</w:t>
            </w:r>
            <w:r w:rsidRPr="00814D19">
              <w:rPr>
                <w:rFonts w:ascii="Times New Roman" w:eastAsia="Times New Roman" w:hAnsi="Times New Roman" w:cs="Times New Roman"/>
                <w:color w:val="000000"/>
                <w:sz w:val="18"/>
                <w:szCs w:val="18"/>
                <w:lang w:eastAsia="ru-RU"/>
              </w:rPr>
              <w:t xml:space="preserve">  </w:t>
            </w:r>
          </w:p>
          <w:p w:rsidR="005323F5" w:rsidRPr="00814D19"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5323F5">
              <w:rPr>
                <w:rFonts w:ascii="Times New Roman" w:eastAsia="Times New Roman" w:hAnsi="Times New Roman" w:cs="Times New Roman"/>
                <w:b/>
                <w:color w:val="000000"/>
                <w:sz w:val="18"/>
                <w:szCs w:val="18"/>
                <w:lang w:eastAsia="ru-RU"/>
              </w:rPr>
              <w:t>11 конструкций</w:t>
            </w:r>
            <w:r w:rsidRPr="005323F5">
              <w:rPr>
                <w:rFonts w:ascii="Times New Roman" w:eastAsia="Times New Roman" w:hAnsi="Times New Roman" w:cs="Times New Roman"/>
                <w:color w:val="000000"/>
                <w:sz w:val="18"/>
                <w:szCs w:val="18"/>
                <w:lang w:eastAsia="ru-RU"/>
              </w:rPr>
              <w:t xml:space="preserve"> - Отдельно </w:t>
            </w:r>
            <w:proofErr w:type="gramStart"/>
            <w:r w:rsidRPr="005323F5">
              <w:rPr>
                <w:rFonts w:ascii="Times New Roman" w:eastAsia="Times New Roman" w:hAnsi="Times New Roman" w:cs="Times New Roman"/>
                <w:color w:val="000000"/>
                <w:sz w:val="18"/>
                <w:szCs w:val="18"/>
                <w:lang w:eastAsia="ru-RU"/>
              </w:rPr>
              <w:t>стоящие</w:t>
            </w:r>
            <w:proofErr w:type="gramEnd"/>
            <w:r w:rsidRPr="005323F5">
              <w:rPr>
                <w:rFonts w:ascii="Times New Roman" w:eastAsia="Times New Roman" w:hAnsi="Times New Roman" w:cs="Times New Roman"/>
                <w:color w:val="000000"/>
                <w:sz w:val="18"/>
                <w:szCs w:val="18"/>
                <w:lang w:eastAsia="ru-RU"/>
              </w:rPr>
              <w:t xml:space="preserve">. </w:t>
            </w:r>
            <w:proofErr w:type="spellStart"/>
            <w:r w:rsidRPr="005323F5">
              <w:rPr>
                <w:rFonts w:ascii="Times New Roman" w:eastAsia="Times New Roman" w:hAnsi="Times New Roman" w:cs="Times New Roman"/>
                <w:color w:val="000000"/>
                <w:sz w:val="18"/>
                <w:szCs w:val="18"/>
                <w:lang w:eastAsia="ru-RU"/>
              </w:rPr>
              <w:t>Билборд</w:t>
            </w:r>
            <w:proofErr w:type="spellEnd"/>
            <w:r w:rsidRPr="005323F5">
              <w:rPr>
                <w:rFonts w:ascii="Times New Roman" w:eastAsia="Times New Roman" w:hAnsi="Times New Roman" w:cs="Times New Roman"/>
                <w:color w:val="000000"/>
                <w:sz w:val="18"/>
                <w:szCs w:val="18"/>
                <w:lang w:eastAsia="ru-RU"/>
              </w:rPr>
              <w:t xml:space="preserve">. </w:t>
            </w:r>
            <w:proofErr w:type="spellStart"/>
            <w:r w:rsidRPr="005323F5">
              <w:rPr>
                <w:rFonts w:ascii="Times New Roman" w:eastAsia="Times New Roman" w:hAnsi="Times New Roman" w:cs="Times New Roman"/>
                <w:color w:val="000000"/>
                <w:sz w:val="18"/>
                <w:szCs w:val="18"/>
                <w:lang w:eastAsia="ru-RU"/>
              </w:rPr>
              <w:t>Двухстороняя</w:t>
            </w:r>
            <w:proofErr w:type="spellEnd"/>
            <w:r w:rsidRPr="005323F5">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5323F5" w:rsidRPr="00814D19" w:rsidTr="005323F5">
        <w:trPr>
          <w:trHeight w:val="842"/>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П/Н</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Адрес</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5323F5">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годовой платы по договору на установку и эксплуатацию 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Номер по карте</w:t>
            </w:r>
          </w:p>
        </w:tc>
      </w:tr>
      <w:tr w:rsidR="005323F5" w:rsidRPr="00814D19" w:rsidTr="005323F5">
        <w:trPr>
          <w:trHeight w:val="44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814D19"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w:t>
            </w:r>
          </w:p>
        </w:tc>
        <w:tc>
          <w:tcPr>
            <w:tcW w:w="2121" w:type="dxa"/>
            <w:tcBorders>
              <w:top w:val="nil"/>
              <w:left w:val="nil"/>
              <w:bottom w:val="single" w:sz="4" w:space="0" w:color="auto"/>
              <w:right w:val="single" w:sz="4" w:space="0" w:color="auto"/>
            </w:tcBorders>
            <w:shd w:val="clear" w:color="auto" w:fill="auto"/>
            <w:vAlign w:val="center"/>
          </w:tcPr>
          <w:p w:rsidR="005323F5" w:rsidRPr="008D0204" w:rsidRDefault="008D0204"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+ 800 м (справа)*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5323F5" w:rsidRPr="008D0204" w:rsidRDefault="005323F5"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5323F5" w:rsidRPr="00814D19" w:rsidRDefault="005323F5"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w:t>
            </w:r>
          </w:p>
        </w:tc>
      </w:tr>
      <w:tr w:rsidR="00794B7F" w:rsidRPr="00814D19" w:rsidTr="005323F5">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2</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w:t>
            </w:r>
            <w:r w:rsidRPr="008D0204">
              <w:rPr>
                <w:rFonts w:ascii="Times New Roman" w:eastAsia="Times New Roman" w:hAnsi="Times New Roman" w:cs="Times New Roman"/>
                <w:color w:val="000000"/>
                <w:sz w:val="16"/>
                <w:szCs w:val="16"/>
                <w:lang w:eastAsia="ru-RU"/>
              </w:rPr>
              <w:lastRenderedPageBreak/>
              <w:t>Ордынский – Жигалово» 21 км + 600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lastRenderedPageBreak/>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w:t>
            </w:r>
            <w:r w:rsidRPr="008D0204">
              <w:rPr>
                <w:rFonts w:ascii="Times New Roman" w:eastAsia="Times New Roman" w:hAnsi="Times New Roman" w:cs="Times New Roman"/>
                <w:color w:val="000000"/>
                <w:sz w:val="16"/>
                <w:szCs w:val="16"/>
                <w:lang w:eastAsia="ru-RU"/>
              </w:rPr>
              <w:lastRenderedPageBreak/>
              <w:t>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w:t>
            </w:r>
          </w:p>
        </w:tc>
      </w:tr>
      <w:tr w:rsidR="00794B7F" w:rsidRPr="00814D19" w:rsidTr="005323F5">
        <w:trPr>
          <w:trHeight w:val="42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lastRenderedPageBreak/>
              <w:t>3</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+ 550 м (справа)*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w:t>
            </w:r>
          </w:p>
        </w:tc>
      </w:tr>
      <w:tr w:rsidR="00794B7F" w:rsidRPr="00814D19" w:rsidTr="005323F5">
        <w:trPr>
          <w:trHeight w:val="54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4</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11 км + 250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w:t>
            </w:r>
          </w:p>
        </w:tc>
      </w:tr>
      <w:tr w:rsidR="00794B7F" w:rsidRPr="00814D19" w:rsidTr="005323F5">
        <w:trPr>
          <w:trHeight w:val="42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5</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11 км + 850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w:t>
            </w:r>
          </w:p>
        </w:tc>
      </w:tr>
      <w:tr w:rsidR="00794B7F" w:rsidRPr="00814D19" w:rsidTr="005323F5">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6</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67 км +  300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w:t>
            </w:r>
          </w:p>
        </w:tc>
      </w:tr>
      <w:tr w:rsidR="00794B7F" w:rsidRPr="00814D19" w:rsidTr="005323F5">
        <w:trPr>
          <w:trHeight w:val="40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7</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67 км +  800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w:t>
            </w:r>
          </w:p>
        </w:tc>
      </w:tr>
      <w:tr w:rsidR="00794B7F" w:rsidRPr="00814D19" w:rsidTr="005323F5">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8</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68 км +  132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w:t>
            </w:r>
          </w:p>
        </w:tc>
      </w:tr>
      <w:tr w:rsidR="00794B7F" w:rsidRPr="00814D19" w:rsidTr="005323F5">
        <w:trPr>
          <w:trHeight w:val="42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9</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68 км +  390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w:t>
            </w:r>
          </w:p>
        </w:tc>
      </w:tr>
      <w:tr w:rsidR="00794B7F" w:rsidRPr="00814D19" w:rsidTr="005323F5">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10</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8D0204">
              <w:rPr>
                <w:rFonts w:ascii="Times New Roman" w:eastAsia="Times New Roman" w:hAnsi="Times New Roman" w:cs="Times New Roman"/>
                <w:color w:val="000000"/>
                <w:sz w:val="16"/>
                <w:szCs w:val="16"/>
                <w:lang w:eastAsia="ru-RU"/>
              </w:rPr>
              <w:t>Большое</w:t>
            </w:r>
            <w:proofErr w:type="gram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Голоустное</w:t>
            </w:r>
            <w:proofErr w:type="spellEnd"/>
            <w:r w:rsidRPr="008D0204">
              <w:rPr>
                <w:rFonts w:ascii="Times New Roman" w:eastAsia="Times New Roman" w:hAnsi="Times New Roman" w:cs="Times New Roman"/>
                <w:color w:val="000000"/>
                <w:sz w:val="16"/>
                <w:szCs w:val="16"/>
                <w:lang w:eastAsia="ru-RU"/>
              </w:rPr>
              <w:t>» 1 км + 100 м (справа)*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168</w:t>
            </w:r>
          </w:p>
        </w:tc>
      </w:tr>
      <w:tr w:rsidR="00794B7F" w:rsidRPr="00814D19" w:rsidTr="005323F5">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Оса – Усть-Уда» 3 км + 350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140</w:t>
            </w:r>
          </w:p>
        </w:tc>
      </w:tr>
      <w:tr w:rsidR="00794B7F" w:rsidRPr="00814D19" w:rsidTr="005323F5">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794B7F" w:rsidRPr="005323F5" w:rsidRDefault="00794B7F" w:rsidP="00AA3B06">
            <w:pPr>
              <w:spacing w:after="0" w:line="240" w:lineRule="auto"/>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794B7F" w:rsidRPr="00794B7F" w:rsidRDefault="00794B7F" w:rsidP="005323F5">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482 671,15</w:t>
            </w:r>
          </w:p>
        </w:tc>
        <w:tc>
          <w:tcPr>
            <w:tcW w:w="1168" w:type="dxa"/>
            <w:tcBorders>
              <w:top w:val="nil"/>
              <w:left w:val="nil"/>
              <w:bottom w:val="single" w:sz="4" w:space="0" w:color="auto"/>
              <w:right w:val="single" w:sz="4" w:space="0" w:color="auto"/>
            </w:tcBorders>
            <w:shd w:val="clear" w:color="auto" w:fill="auto"/>
            <w:noWrap/>
            <w:vAlign w:val="center"/>
          </w:tcPr>
          <w:p w:rsidR="00794B7F" w:rsidRPr="00794B7F" w:rsidRDefault="00794B7F" w:rsidP="005323F5">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144 801,34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p>
        </w:tc>
      </w:tr>
      <w:tr w:rsidR="00794B7F" w:rsidRPr="00814D19" w:rsidTr="005323F5">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794B7F" w:rsidRPr="005323F5" w:rsidRDefault="00794B7F" w:rsidP="00AA3B06">
            <w:pPr>
              <w:spacing w:after="0" w:line="240" w:lineRule="auto"/>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794B7F" w:rsidRPr="00794B7F" w:rsidRDefault="00794B7F" w:rsidP="003D0488">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24 133,</w:t>
            </w:r>
            <w:r w:rsidR="003D0488">
              <w:rPr>
                <w:rFonts w:ascii="Times New Roman" w:eastAsia="Times New Roman" w:hAnsi="Times New Roman" w:cs="Times New Roman"/>
                <w:b/>
                <w:color w:val="000000"/>
                <w:sz w:val="18"/>
                <w:szCs w:val="18"/>
                <w:lang w:eastAsia="ru-RU"/>
              </w:rPr>
              <w:t>5</w:t>
            </w:r>
            <w:r w:rsidRPr="00794B7F">
              <w:rPr>
                <w:rFonts w:ascii="Times New Roman" w:eastAsia="Times New Roman" w:hAnsi="Times New Roman" w:cs="Times New Roman"/>
                <w:b/>
                <w:color w:val="000000"/>
                <w:sz w:val="18"/>
                <w:szCs w:val="18"/>
                <w:lang w:eastAsia="ru-RU"/>
              </w:rPr>
              <w:t>6</w:t>
            </w:r>
          </w:p>
        </w:tc>
        <w:tc>
          <w:tcPr>
            <w:tcW w:w="1168" w:type="dxa"/>
            <w:tcBorders>
              <w:top w:val="nil"/>
              <w:left w:val="nil"/>
              <w:bottom w:val="single" w:sz="4" w:space="0" w:color="auto"/>
              <w:right w:val="single" w:sz="4" w:space="0" w:color="auto"/>
            </w:tcBorders>
            <w:shd w:val="clear" w:color="auto" w:fill="auto"/>
            <w:noWrap/>
            <w:vAlign w:val="center"/>
            <w:hideMark/>
          </w:tcPr>
          <w:p w:rsidR="00794B7F" w:rsidRPr="00794B7F" w:rsidRDefault="00794B7F" w:rsidP="00AA3B06">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794B7F" w:rsidRPr="00814D19" w:rsidTr="005323F5">
        <w:trPr>
          <w:trHeight w:val="300"/>
        </w:trPr>
        <w:tc>
          <w:tcPr>
            <w:tcW w:w="588"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r>
      <w:tr w:rsidR="00794B7F" w:rsidRPr="00814D19" w:rsidTr="005323F5">
        <w:trPr>
          <w:trHeight w:val="300"/>
        </w:trPr>
        <w:tc>
          <w:tcPr>
            <w:tcW w:w="588"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r>
    </w:tbl>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F13A1D" w:rsidRDefault="00F13A1D" w:rsidP="00D97F45">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  к  документации  об  аукционе</w:t>
      </w:r>
      <w:r w:rsidR="00D97F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w:t>
      </w:r>
      <w:r w:rsidR="00D97F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право заключения договор</w:t>
      </w:r>
      <w:proofErr w:type="gramStart"/>
      <w:r>
        <w:rPr>
          <w:rFonts w:ascii="Times New Roman" w:eastAsia="Times New Roman" w:hAnsi="Times New Roman" w:cs="Times New Roman"/>
          <w:sz w:val="20"/>
          <w:szCs w:val="20"/>
          <w:lang w:eastAsia="ru-RU"/>
        </w:rPr>
        <w:t>а(</w:t>
      </w:r>
      <w:proofErr w:type="spellStart"/>
      <w:proofErr w:type="gramEnd"/>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на установку</w:t>
      </w:r>
      <w:r w:rsidR="00D97F45">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sz w:val="20"/>
          <w:szCs w:val="20"/>
          <w:lang w:eastAsia="ru-RU"/>
        </w:rPr>
        <w:t>эксплуатацию рекламной(</w:t>
      </w:r>
      <w:proofErr w:type="spellStart"/>
      <w:r>
        <w:rPr>
          <w:rFonts w:ascii="Times New Roman" w:eastAsia="Times New Roman" w:hAnsi="Times New Roman" w:cs="Times New Roman"/>
          <w:sz w:val="20"/>
          <w:szCs w:val="20"/>
          <w:lang w:eastAsia="ru-RU"/>
        </w:rPr>
        <w:t>ых</w:t>
      </w:r>
      <w:proofErr w:type="spellEnd"/>
      <w:r>
        <w:rPr>
          <w:rFonts w:ascii="Times New Roman" w:eastAsia="Times New Roman" w:hAnsi="Times New Roman" w:cs="Times New Roman"/>
          <w:sz w:val="20"/>
          <w:szCs w:val="20"/>
          <w:lang w:eastAsia="ru-RU"/>
        </w:rPr>
        <w:t>)</w:t>
      </w:r>
      <w:r w:rsidR="002F7B26">
        <w:rPr>
          <w:rFonts w:ascii="Times New Roman" w:eastAsia="Times New Roman" w:hAnsi="Times New Roman" w:cs="Times New Roman"/>
          <w:sz w:val="20"/>
          <w:szCs w:val="20"/>
          <w:lang w:eastAsia="ru-RU"/>
        </w:rPr>
        <w:t xml:space="preserve"> </w:t>
      </w:r>
      <w:r w:rsidR="00206986">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онструкции(</w:t>
      </w:r>
      <w:proofErr w:type="spellStart"/>
      <w:r>
        <w:rPr>
          <w:rFonts w:ascii="Times New Roman" w:eastAsia="Times New Roman" w:hAnsi="Times New Roman" w:cs="Times New Roman"/>
          <w:sz w:val="20"/>
          <w:szCs w:val="20"/>
          <w:lang w:eastAsia="ru-RU"/>
        </w:rPr>
        <w:t>ий</w:t>
      </w:r>
      <w:proofErr w:type="spellEnd"/>
      <w:r>
        <w:rPr>
          <w:rFonts w:ascii="Times New Roman" w:eastAsia="Times New Roman" w:hAnsi="Times New Roman" w:cs="Times New Roman"/>
          <w:sz w:val="20"/>
          <w:szCs w:val="20"/>
          <w:lang w:eastAsia="ru-RU"/>
        </w:rPr>
        <w:t xml:space="preserve">) на </w:t>
      </w:r>
      <w:r w:rsidR="005D142D">
        <w:rPr>
          <w:rFonts w:ascii="Times New Roman" w:eastAsia="Times New Roman" w:hAnsi="Times New Roman" w:cs="Times New Roman"/>
          <w:sz w:val="20"/>
          <w:szCs w:val="20"/>
          <w:lang w:eastAsia="ru-RU"/>
        </w:rPr>
        <w:t>земельных участках, государственная собственность на которые не</w:t>
      </w:r>
      <w:r w:rsidR="00D97F45">
        <w:rPr>
          <w:rFonts w:ascii="Times New Roman" w:eastAsia="Times New Roman" w:hAnsi="Times New Roman" w:cs="Times New Roman"/>
          <w:sz w:val="20"/>
          <w:szCs w:val="20"/>
          <w:lang w:eastAsia="ru-RU"/>
        </w:rPr>
        <w:t xml:space="preserve"> раз</w:t>
      </w:r>
      <w:r w:rsidR="005D142D">
        <w:rPr>
          <w:rFonts w:ascii="Times New Roman" w:eastAsia="Times New Roman" w:hAnsi="Times New Roman" w:cs="Times New Roman"/>
          <w:sz w:val="20"/>
          <w:szCs w:val="20"/>
          <w:lang w:eastAsia="ru-RU"/>
        </w:rPr>
        <w:t xml:space="preserve">граничена, расположенных на территории Иркутского районного муниципального образования, городских и сельских поселений </w:t>
      </w:r>
      <w:r w:rsidR="00D97F45">
        <w:rPr>
          <w:rFonts w:ascii="Times New Roman" w:eastAsia="Times New Roman" w:hAnsi="Times New Roman" w:cs="Times New Roman"/>
          <w:sz w:val="20"/>
          <w:szCs w:val="20"/>
          <w:lang w:eastAsia="ru-RU"/>
        </w:rPr>
        <w:t>И</w:t>
      </w:r>
      <w:r w:rsidR="005D142D">
        <w:rPr>
          <w:rFonts w:ascii="Times New Roman" w:eastAsia="Times New Roman" w:hAnsi="Times New Roman" w:cs="Times New Roman"/>
          <w:sz w:val="20"/>
          <w:szCs w:val="20"/>
          <w:lang w:eastAsia="ru-RU"/>
        </w:rPr>
        <w:t>ркутского района Иркутской области</w:t>
      </w:r>
      <w:r>
        <w:rPr>
          <w:rFonts w:ascii="Times New Roman" w:eastAsia="Times New Roman" w:hAnsi="Times New Roman" w:cs="Times New Roman"/>
          <w:sz w:val="20"/>
          <w:szCs w:val="20"/>
          <w:lang w:eastAsia="ru-RU"/>
        </w:rPr>
        <w:t xml:space="preserve">      </w:t>
      </w:r>
    </w:p>
    <w:p w:rsidR="00EF31DB" w:rsidRDefault="00F13A1D" w:rsidP="009B01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tblGrid>
      <w:tr w:rsidR="00206986" w:rsidRPr="009B01B4" w:rsidTr="001C3457">
        <w:trPr>
          <w:trHeight w:val="948"/>
        </w:trPr>
        <w:tc>
          <w:tcPr>
            <w:tcW w:w="5023" w:type="dxa"/>
          </w:tcPr>
          <w:p w:rsidR="00206986" w:rsidRPr="009B01B4" w:rsidRDefault="00206986" w:rsidP="0037218E">
            <w:pPr>
              <w:spacing w:after="0" w:line="24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Заявка №___________________</w:t>
            </w:r>
            <w:r w:rsidR="001C3457">
              <w:rPr>
                <w:rFonts w:ascii="Times New Roman" w:eastAsia="Times New Roman" w:hAnsi="Times New Roman" w:cs="Times New Roman"/>
                <w:sz w:val="20"/>
                <w:szCs w:val="20"/>
                <w:lang w:eastAsia="ru-RU"/>
              </w:rPr>
              <w:t>__________________</w:t>
            </w:r>
            <w:r w:rsidRPr="009B01B4">
              <w:rPr>
                <w:rFonts w:ascii="Times New Roman" w:eastAsia="Times New Roman" w:hAnsi="Times New Roman" w:cs="Times New Roman"/>
                <w:sz w:val="20"/>
                <w:szCs w:val="20"/>
                <w:lang w:eastAsia="ru-RU"/>
              </w:rPr>
              <w:t>_</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p>
          <w:p w:rsidR="001C3457" w:rsidRDefault="00206986" w:rsidP="0037218E">
            <w:pPr>
              <w:spacing w:after="0" w:line="240" w:lineRule="auto"/>
              <w:jc w:val="both"/>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Принята</w:t>
            </w:r>
            <w:proofErr w:type="gramEnd"/>
            <w:r w:rsidRPr="009B01B4">
              <w:rPr>
                <w:rFonts w:ascii="Times New Roman" w:eastAsia="Times New Roman" w:hAnsi="Times New Roman" w:cs="Times New Roman"/>
                <w:sz w:val="20"/>
                <w:szCs w:val="20"/>
                <w:lang w:eastAsia="ru-RU"/>
              </w:rPr>
              <w:t>: «__</w:t>
            </w:r>
            <w:r w:rsidR="001C3457">
              <w:rPr>
                <w:rFonts w:ascii="Times New Roman" w:eastAsia="Times New Roman" w:hAnsi="Times New Roman" w:cs="Times New Roman"/>
                <w:sz w:val="20"/>
                <w:szCs w:val="20"/>
                <w:lang w:eastAsia="ru-RU"/>
              </w:rPr>
              <w:t>__</w:t>
            </w:r>
            <w:r w:rsidRPr="009B01B4">
              <w:rPr>
                <w:rFonts w:ascii="Times New Roman" w:eastAsia="Times New Roman" w:hAnsi="Times New Roman" w:cs="Times New Roman"/>
                <w:sz w:val="20"/>
                <w:szCs w:val="20"/>
                <w:lang w:eastAsia="ru-RU"/>
              </w:rPr>
              <w:t>_»__________ 201</w:t>
            </w:r>
            <w:r w:rsidR="005D142D">
              <w:rPr>
                <w:rFonts w:ascii="Times New Roman" w:eastAsia="Times New Roman" w:hAnsi="Times New Roman" w:cs="Times New Roman"/>
                <w:sz w:val="20"/>
                <w:szCs w:val="20"/>
                <w:lang w:eastAsia="ru-RU"/>
              </w:rPr>
              <w:t>7</w:t>
            </w:r>
            <w:r w:rsidRPr="009B01B4">
              <w:rPr>
                <w:rFonts w:ascii="Times New Roman" w:eastAsia="Times New Roman" w:hAnsi="Times New Roman" w:cs="Times New Roman"/>
                <w:sz w:val="20"/>
                <w:szCs w:val="20"/>
                <w:lang w:eastAsia="ru-RU"/>
              </w:rPr>
              <w:t>г</w:t>
            </w:r>
            <w:r w:rsidR="001C3457">
              <w:rPr>
                <w:rFonts w:ascii="Times New Roman" w:eastAsia="Times New Roman" w:hAnsi="Times New Roman" w:cs="Times New Roman"/>
                <w:sz w:val="20"/>
                <w:szCs w:val="20"/>
                <w:lang w:eastAsia="ru-RU"/>
              </w:rPr>
              <w:t>.</w:t>
            </w:r>
            <w:r w:rsidRPr="009B01B4">
              <w:rPr>
                <w:rFonts w:ascii="Times New Roman" w:eastAsia="Times New Roman" w:hAnsi="Times New Roman" w:cs="Times New Roman"/>
                <w:sz w:val="20"/>
                <w:szCs w:val="20"/>
                <w:lang w:eastAsia="ru-RU"/>
              </w:rPr>
              <w:t xml:space="preserve">, </w:t>
            </w:r>
          </w:p>
          <w:p w:rsidR="00A21E6A" w:rsidRDefault="001C3457" w:rsidP="003721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__</w:t>
            </w:r>
            <w:r w:rsidR="00206986">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w:t>
            </w:r>
            <w:r w:rsidR="00206986">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 xml:space="preserve"> часов</w:t>
            </w:r>
            <w:r>
              <w:rPr>
                <w:rFonts w:ascii="Times New Roman" w:eastAsia="Times New Roman" w:hAnsi="Times New Roman" w:cs="Times New Roman"/>
                <w:sz w:val="20"/>
                <w:szCs w:val="20"/>
                <w:lang w:eastAsia="ru-RU"/>
              </w:rPr>
              <w:t xml:space="preserve"> (время местное)</w:t>
            </w:r>
            <w:r w:rsidR="00A21E6A">
              <w:rPr>
                <w:rFonts w:ascii="Times New Roman" w:eastAsia="Times New Roman" w:hAnsi="Times New Roman" w:cs="Times New Roman"/>
                <w:sz w:val="20"/>
                <w:szCs w:val="20"/>
                <w:lang w:eastAsia="ru-RU"/>
              </w:rPr>
              <w:t xml:space="preserve"> </w:t>
            </w:r>
          </w:p>
          <w:p w:rsidR="00206986" w:rsidRPr="009B01B4" w:rsidRDefault="00A21E6A" w:rsidP="00A21E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bCs/>
                <w:sz w:val="20"/>
                <w:szCs w:val="20"/>
                <w:lang w:eastAsia="ru-RU"/>
              </w:rPr>
              <w:t xml:space="preserve">определяется организатором аукциона, </w:t>
            </w:r>
            <w:r w:rsidR="00206986" w:rsidRPr="009B01B4">
              <w:rPr>
                <w:rFonts w:ascii="Times New Roman" w:eastAsia="Times New Roman" w:hAnsi="Times New Roman" w:cs="Times New Roman"/>
                <w:sz w:val="20"/>
                <w:szCs w:val="20"/>
                <w:lang w:eastAsia="ru-RU"/>
              </w:rPr>
              <w:t>заполняется организатором аукциона)</w:t>
            </w:r>
            <w:r>
              <w:rPr>
                <w:rFonts w:ascii="Times New Roman" w:eastAsia="Times New Roman" w:hAnsi="Times New Roman" w:cs="Times New Roman"/>
                <w:sz w:val="20"/>
                <w:szCs w:val="20"/>
                <w:lang w:eastAsia="ru-RU"/>
              </w:rPr>
              <w:t>.</w:t>
            </w:r>
          </w:p>
        </w:tc>
      </w:tr>
    </w:tbl>
    <w:p w:rsidR="009B01B4" w:rsidRPr="009B01B4" w:rsidRDefault="009B01B4" w:rsidP="00382E86">
      <w:pPr>
        <w:spacing w:after="0" w:line="240" w:lineRule="auto"/>
        <w:ind w:left="5670"/>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Организатору аукциона</w:t>
      </w:r>
      <w:r w:rsidR="00D97F45">
        <w:rPr>
          <w:rFonts w:ascii="Times New Roman" w:eastAsia="Times New Roman" w:hAnsi="Times New Roman" w:cs="Times New Roman"/>
          <w:sz w:val="20"/>
          <w:szCs w:val="20"/>
          <w:lang w:eastAsia="ru-RU"/>
        </w:rPr>
        <w:t xml:space="preserve"> </w:t>
      </w:r>
      <w:r w:rsidR="00514023">
        <w:rPr>
          <w:rFonts w:ascii="Times New Roman" w:eastAsia="Times New Roman" w:hAnsi="Times New Roman" w:cs="Times New Roman"/>
          <w:sz w:val="20"/>
          <w:szCs w:val="20"/>
          <w:lang w:eastAsia="ru-RU"/>
        </w:rPr>
        <w:t>(</w:t>
      </w:r>
      <w:r w:rsidR="005D142D">
        <w:rPr>
          <w:rFonts w:ascii="Times New Roman" w:eastAsia="Times New Roman" w:hAnsi="Times New Roman" w:cs="Times New Roman"/>
          <w:sz w:val="20"/>
          <w:szCs w:val="20"/>
          <w:lang w:eastAsia="ru-RU"/>
        </w:rPr>
        <w:t>ОГКУ «Фонд имущества Иркутской области</w:t>
      </w:r>
      <w:r w:rsidR="00514023">
        <w:rPr>
          <w:rFonts w:ascii="Times New Roman" w:eastAsia="Times New Roman" w:hAnsi="Times New Roman" w:cs="Times New Roman"/>
          <w:sz w:val="20"/>
          <w:szCs w:val="20"/>
          <w:lang w:eastAsia="ru-RU"/>
        </w:rPr>
        <w:t>)</w:t>
      </w:r>
    </w:p>
    <w:p w:rsidR="009B01B4" w:rsidRPr="009B01B4" w:rsidRDefault="009B01B4" w:rsidP="009B01B4">
      <w:pPr>
        <w:spacing w:after="0" w:line="240" w:lineRule="auto"/>
        <w:jc w:val="right"/>
        <w:rPr>
          <w:rFonts w:ascii="Times New Roman" w:eastAsia="Times New Roman" w:hAnsi="Times New Roman" w:cs="Times New Roman"/>
          <w:sz w:val="20"/>
          <w:szCs w:val="20"/>
          <w:lang w:eastAsia="ru-RU"/>
        </w:rPr>
      </w:pPr>
    </w:p>
    <w:p w:rsidR="009B01B4" w:rsidRPr="00382E86" w:rsidRDefault="009B01B4" w:rsidP="009B01B4">
      <w:pPr>
        <w:spacing w:after="0" w:line="240" w:lineRule="auto"/>
        <w:jc w:val="center"/>
        <w:rPr>
          <w:rFonts w:ascii="Times New Roman" w:eastAsia="Times New Roman" w:hAnsi="Times New Roman" w:cs="Times New Roman"/>
          <w:b/>
          <w:sz w:val="20"/>
          <w:szCs w:val="20"/>
          <w:lang w:eastAsia="ru-RU"/>
        </w:rPr>
      </w:pPr>
      <w:r w:rsidRPr="00382E86">
        <w:rPr>
          <w:rFonts w:ascii="Times New Roman" w:eastAsia="Times New Roman" w:hAnsi="Times New Roman" w:cs="Times New Roman"/>
          <w:b/>
          <w:sz w:val="20"/>
          <w:szCs w:val="20"/>
          <w:lang w:eastAsia="ru-RU"/>
        </w:rPr>
        <w:t>Заявка на участие в аукционе</w:t>
      </w:r>
    </w:p>
    <w:p w:rsidR="009B01B4" w:rsidRDefault="00435BCE" w:rsidP="009B01B4">
      <w:pPr>
        <w:spacing w:after="0" w:line="240" w:lineRule="auto"/>
        <w:jc w:val="center"/>
        <w:rPr>
          <w:rFonts w:ascii="Times New Roman" w:eastAsia="Times New Roman" w:hAnsi="Times New Roman" w:cs="Times New Roman"/>
          <w:sz w:val="20"/>
          <w:szCs w:val="20"/>
          <w:lang w:eastAsia="ru-RU"/>
        </w:rPr>
      </w:pPr>
      <w:r w:rsidRPr="00382E86">
        <w:rPr>
          <w:rFonts w:ascii="Times New Roman" w:eastAsia="Times New Roman" w:hAnsi="Times New Roman" w:cs="Times New Roman"/>
          <w:b/>
          <w:sz w:val="20"/>
          <w:szCs w:val="20"/>
          <w:lang w:eastAsia="ru-RU"/>
        </w:rPr>
        <w:t>н</w:t>
      </w:r>
      <w:r w:rsidR="009B01B4" w:rsidRPr="00382E86">
        <w:rPr>
          <w:rFonts w:ascii="Times New Roman" w:eastAsia="Times New Roman" w:hAnsi="Times New Roman" w:cs="Times New Roman"/>
          <w:b/>
          <w:sz w:val="20"/>
          <w:szCs w:val="20"/>
          <w:lang w:eastAsia="ru-RU"/>
        </w:rPr>
        <w:t>а право</w:t>
      </w:r>
      <w:r w:rsidR="009B01B4" w:rsidRPr="00382E86">
        <w:rPr>
          <w:rFonts w:ascii="Times New Roman" w:eastAsia="Times New Roman" w:hAnsi="Times New Roman" w:cs="Times New Roman"/>
          <w:sz w:val="20"/>
          <w:szCs w:val="20"/>
          <w:lang w:eastAsia="ru-RU"/>
        </w:rPr>
        <w:t xml:space="preserve"> </w:t>
      </w:r>
      <w:r w:rsidR="009B01B4" w:rsidRPr="00382E86">
        <w:rPr>
          <w:rFonts w:ascii="Times New Roman" w:eastAsia="Times New Roman" w:hAnsi="Times New Roman" w:cs="Times New Roman"/>
          <w:b/>
          <w:sz w:val="20"/>
          <w:szCs w:val="20"/>
          <w:lang w:eastAsia="ru-RU"/>
        </w:rPr>
        <w:t>заключения договор</w:t>
      </w:r>
      <w:proofErr w:type="gramStart"/>
      <w:r w:rsidR="009B01B4" w:rsidRPr="00382E86">
        <w:rPr>
          <w:rFonts w:ascii="Times New Roman" w:eastAsia="Times New Roman" w:hAnsi="Times New Roman" w:cs="Times New Roman"/>
          <w:b/>
          <w:sz w:val="20"/>
          <w:szCs w:val="20"/>
          <w:lang w:eastAsia="ru-RU"/>
        </w:rPr>
        <w:t>а(</w:t>
      </w:r>
      <w:proofErr w:type="spellStart"/>
      <w:proofErr w:type="gramEnd"/>
      <w:r w:rsidR="009B01B4" w:rsidRPr="00382E86">
        <w:rPr>
          <w:rFonts w:ascii="Times New Roman" w:eastAsia="Times New Roman" w:hAnsi="Times New Roman" w:cs="Times New Roman"/>
          <w:b/>
          <w:sz w:val="20"/>
          <w:szCs w:val="20"/>
          <w:lang w:eastAsia="ru-RU"/>
        </w:rPr>
        <w:t>ов</w:t>
      </w:r>
      <w:proofErr w:type="spellEnd"/>
      <w:r w:rsidR="009B01B4" w:rsidRPr="00382E86">
        <w:rPr>
          <w:rFonts w:ascii="Times New Roman" w:eastAsia="Times New Roman" w:hAnsi="Times New Roman" w:cs="Times New Roman"/>
          <w:b/>
          <w:sz w:val="20"/>
          <w:szCs w:val="20"/>
          <w:lang w:eastAsia="ru-RU"/>
        </w:rPr>
        <w:t>) на установку и эксплуатацию рекламной(</w:t>
      </w:r>
      <w:proofErr w:type="spellStart"/>
      <w:r w:rsidR="009B01B4" w:rsidRPr="00382E86">
        <w:rPr>
          <w:rFonts w:ascii="Times New Roman" w:eastAsia="Times New Roman" w:hAnsi="Times New Roman" w:cs="Times New Roman"/>
          <w:b/>
          <w:sz w:val="20"/>
          <w:szCs w:val="20"/>
          <w:lang w:eastAsia="ru-RU"/>
        </w:rPr>
        <w:t>ых</w:t>
      </w:r>
      <w:proofErr w:type="spellEnd"/>
      <w:r w:rsidR="009B01B4" w:rsidRPr="00382E86">
        <w:rPr>
          <w:rFonts w:ascii="Times New Roman" w:eastAsia="Times New Roman" w:hAnsi="Times New Roman" w:cs="Times New Roman"/>
          <w:b/>
          <w:sz w:val="20"/>
          <w:szCs w:val="20"/>
          <w:lang w:eastAsia="ru-RU"/>
        </w:rPr>
        <w:t>) конструкции(</w:t>
      </w:r>
      <w:proofErr w:type="spellStart"/>
      <w:r w:rsidR="009B01B4" w:rsidRPr="00382E86">
        <w:rPr>
          <w:rFonts w:ascii="Times New Roman" w:eastAsia="Times New Roman" w:hAnsi="Times New Roman" w:cs="Times New Roman"/>
          <w:b/>
          <w:sz w:val="20"/>
          <w:szCs w:val="20"/>
          <w:lang w:eastAsia="ru-RU"/>
        </w:rPr>
        <w:t>ий</w:t>
      </w:r>
      <w:proofErr w:type="spellEnd"/>
      <w:r w:rsidR="009B01B4" w:rsidRPr="00382E86">
        <w:rPr>
          <w:rFonts w:ascii="Times New Roman" w:eastAsia="Times New Roman" w:hAnsi="Times New Roman" w:cs="Times New Roman"/>
          <w:b/>
          <w:sz w:val="20"/>
          <w:szCs w:val="20"/>
          <w:lang w:eastAsia="ru-RU"/>
        </w:rPr>
        <w:t>)</w:t>
      </w:r>
      <w:r w:rsidRPr="00382E86">
        <w:rPr>
          <w:rFonts w:ascii="Times New Roman" w:eastAsia="Times New Roman" w:hAnsi="Times New Roman" w:cs="Times New Roman"/>
          <w:b/>
          <w:sz w:val="20"/>
          <w:szCs w:val="20"/>
          <w:lang w:eastAsia="ru-RU"/>
        </w:rPr>
        <w:t xml:space="preserve"> </w:t>
      </w:r>
      <w:r w:rsidR="009A041B" w:rsidRPr="00FA0C68">
        <w:rPr>
          <w:rFonts w:ascii="Times New Roman" w:eastAsia="Times New Roman" w:hAnsi="Times New Roman" w:cs="Times New Roman"/>
          <w:b/>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382E86" w:rsidRPr="00FA0C68">
        <w:rPr>
          <w:rFonts w:ascii="Times New Roman" w:eastAsia="Times New Roman" w:hAnsi="Times New Roman" w:cs="Times New Roman"/>
          <w:b/>
          <w:sz w:val="20"/>
          <w:szCs w:val="20"/>
          <w:lang w:eastAsia="ru-RU"/>
        </w:rPr>
        <w:t>, городских и сельских поселений Иркутского района Иркутской области</w:t>
      </w:r>
    </w:p>
    <w:p w:rsidR="00382E86" w:rsidRPr="009674F7" w:rsidRDefault="00382E86" w:rsidP="009B01B4">
      <w:pPr>
        <w:spacing w:after="0" w:line="240" w:lineRule="auto"/>
        <w:jc w:val="center"/>
        <w:rPr>
          <w:rFonts w:ascii="Times New Roman" w:eastAsia="Times New Roman" w:hAnsi="Times New Roman" w:cs="Times New Roman"/>
          <w:b/>
          <w:sz w:val="10"/>
          <w:szCs w:val="20"/>
          <w:lang w:eastAsia="ru-RU"/>
        </w:rPr>
      </w:pPr>
    </w:p>
    <w:p w:rsidR="009674F7" w:rsidRPr="009674F7" w:rsidRDefault="009674F7" w:rsidP="009674F7">
      <w:pPr>
        <w:widowControl w:val="0"/>
        <w:autoSpaceDE w:val="0"/>
        <w:autoSpaceDN w:val="0"/>
        <w:adjustRightInd w:val="0"/>
        <w:spacing w:after="0" w:line="240" w:lineRule="auto"/>
        <w:ind w:firstLine="720"/>
        <w:jc w:val="center"/>
        <w:rPr>
          <w:rFonts w:ascii="Times New Roman" w:hAnsi="Times New Roman" w:cs="Times New Roman"/>
          <w:bCs/>
          <w:color w:val="000000"/>
          <w:sz w:val="20"/>
        </w:rPr>
      </w:pPr>
      <w:r w:rsidRPr="009674F7">
        <w:rPr>
          <w:rFonts w:ascii="Times New Roman" w:hAnsi="Times New Roman" w:cs="Times New Roman"/>
          <w:bCs/>
          <w:color w:val="000000"/>
          <w:sz w:val="20"/>
        </w:rPr>
        <w:t>Извещение о проведении торгов № _______________/0104198/0_</w:t>
      </w:r>
    </w:p>
    <w:p w:rsidR="009674F7" w:rsidRPr="009674F7" w:rsidRDefault="009674F7" w:rsidP="009674F7">
      <w:pPr>
        <w:spacing w:after="0" w:line="240" w:lineRule="auto"/>
        <w:jc w:val="center"/>
        <w:rPr>
          <w:rFonts w:ascii="Times New Roman" w:hAnsi="Times New Roman" w:cs="Times New Roman"/>
          <w:bCs/>
          <w:sz w:val="20"/>
          <w:szCs w:val="20"/>
          <w:lang w:eastAsia="ru-RU"/>
        </w:rPr>
      </w:pPr>
      <w:r w:rsidRPr="009674F7">
        <w:rPr>
          <w:rFonts w:ascii="Times New Roman" w:hAnsi="Times New Roman" w:cs="Times New Roman"/>
          <w:bCs/>
          <w:sz w:val="20"/>
          <w:szCs w:val="20"/>
          <w:lang w:eastAsia="ru-RU"/>
        </w:rPr>
        <w:t>Лот № __________________</w:t>
      </w:r>
    </w:p>
    <w:p w:rsidR="009674F7" w:rsidRDefault="009674F7" w:rsidP="009674F7">
      <w:pPr>
        <w:spacing w:after="0" w:line="240" w:lineRule="auto"/>
        <w:jc w:val="center"/>
        <w:rPr>
          <w:rFonts w:ascii="Times New Roman" w:hAnsi="Times New Roman" w:cs="Times New Roman"/>
          <w:b/>
          <w:bCs/>
          <w:sz w:val="20"/>
          <w:szCs w:val="20"/>
          <w:lang w:eastAsia="ru-RU"/>
        </w:rPr>
      </w:pPr>
    </w:p>
    <w:p w:rsidR="009B01B4" w:rsidRPr="009B01B4" w:rsidRDefault="009B01B4" w:rsidP="009B01B4">
      <w:pPr>
        <w:spacing w:after="0" w:line="240" w:lineRule="auto"/>
        <w:jc w:val="center"/>
        <w:rPr>
          <w:rFonts w:ascii="Times New Roman" w:eastAsia="Times New Roman"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8616"/>
      </w:tblGrid>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Наименование претендента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Организационно-правовая форма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 xml:space="preserve">Юридическое лицо.⁪         </w:t>
            </w:r>
            <w:r w:rsidR="00382E86">
              <w:rPr>
                <w:rFonts w:ascii="Times New Roman" w:eastAsia="Times New Roman" w:hAnsi="Times New Roman" w:cs="Times New Roman"/>
                <w:b/>
                <w:sz w:val="20"/>
                <w:szCs w:val="20"/>
                <w:lang w:eastAsia="ru-RU"/>
              </w:rPr>
              <w:t xml:space="preserve">                                 </w:t>
            </w:r>
            <w:r w:rsidRPr="009B01B4">
              <w:rPr>
                <w:rFonts w:ascii="Times New Roman" w:eastAsia="Times New Roman" w:hAnsi="Times New Roman" w:cs="Times New Roman"/>
                <w:b/>
                <w:sz w:val="20"/>
                <w:szCs w:val="20"/>
                <w:lang w:eastAsia="ru-RU"/>
              </w:rPr>
              <w:t xml:space="preserve">                            Физическое  лицо⁪</w:t>
            </w: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Адрес места нахождения/места жительства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Контактный телефон</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Представитель претендента</w:t>
            </w: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tc>
        <w:tc>
          <w:tcPr>
            <w:tcW w:w="8616" w:type="dxa"/>
          </w:tcPr>
          <w:p w:rsidR="009B01B4" w:rsidRPr="009B01B4" w:rsidRDefault="00B975A4" w:rsidP="001C3457">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r w:rsidR="00403B1D">
              <w:rPr>
                <w:rFonts w:ascii="Times New Roman" w:eastAsia="Times New Roman" w:hAnsi="Times New Roman" w:cs="Times New Roman"/>
                <w:sz w:val="20"/>
                <w:szCs w:val="20"/>
                <w:lang w:eastAsia="ru-RU"/>
              </w:rPr>
              <w:t xml:space="preserve"> представителя</w:t>
            </w:r>
            <w:r>
              <w:rPr>
                <w:rFonts w:ascii="Times New Roman" w:eastAsia="Times New Roman" w:hAnsi="Times New Roman" w:cs="Times New Roman"/>
                <w:sz w:val="20"/>
                <w:szCs w:val="20"/>
                <w:lang w:eastAsia="ru-RU"/>
              </w:rPr>
              <w:t xml:space="preserve"> </w:t>
            </w:r>
            <w:r w:rsidR="009B01B4" w:rsidRPr="009B01B4">
              <w:rPr>
                <w:rFonts w:ascii="Times New Roman" w:eastAsia="Times New Roman" w:hAnsi="Times New Roman" w:cs="Times New Roman"/>
                <w:sz w:val="20"/>
                <w:szCs w:val="20"/>
                <w:lang w:eastAsia="ru-RU"/>
              </w:rPr>
              <w:t xml:space="preserve"> __________________</w:t>
            </w:r>
            <w:r w:rsidR="001C3457">
              <w:rPr>
                <w:rFonts w:ascii="Times New Roman" w:eastAsia="Times New Roman" w:hAnsi="Times New Roman" w:cs="Times New Roman"/>
                <w:sz w:val="20"/>
                <w:szCs w:val="20"/>
                <w:lang w:eastAsia="ru-RU"/>
              </w:rPr>
              <w:t>_____________</w:t>
            </w:r>
            <w:r w:rsidR="009B01B4" w:rsidRPr="009B01B4">
              <w:rPr>
                <w:rFonts w:ascii="Times New Roman" w:eastAsia="Times New Roman" w:hAnsi="Times New Roman" w:cs="Times New Roman"/>
                <w:sz w:val="20"/>
                <w:szCs w:val="20"/>
                <w:lang w:eastAsia="ru-RU"/>
              </w:rPr>
              <w:t>_____________</w:t>
            </w:r>
            <w:r w:rsidR="00403B1D">
              <w:rPr>
                <w:rFonts w:ascii="Times New Roman" w:eastAsia="Times New Roman" w:hAnsi="Times New Roman" w:cs="Times New Roman"/>
                <w:sz w:val="20"/>
                <w:szCs w:val="20"/>
                <w:lang w:eastAsia="ru-RU"/>
              </w:rPr>
              <w:t>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__________________________________</w:t>
            </w:r>
            <w:r w:rsidR="001C3457">
              <w:rPr>
                <w:rFonts w:ascii="Times New Roman" w:eastAsia="Times New Roman" w:hAnsi="Times New Roman" w:cs="Times New Roman"/>
                <w:sz w:val="20"/>
                <w:szCs w:val="20"/>
                <w:lang w:eastAsia="ru-RU"/>
              </w:rPr>
              <w:t>_____________</w:t>
            </w:r>
            <w:r w:rsidRPr="009B01B4">
              <w:rPr>
                <w:rFonts w:ascii="Times New Roman" w:eastAsia="Times New Roman" w:hAnsi="Times New Roman" w:cs="Times New Roman"/>
                <w:sz w:val="20"/>
                <w:szCs w:val="20"/>
                <w:lang w:eastAsia="ru-RU"/>
              </w:rPr>
              <w:t>________________________</w:t>
            </w:r>
            <w:r w:rsidR="00403B1D">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Должность</w:t>
            </w:r>
            <w:r w:rsidR="001C3457">
              <w:rPr>
                <w:rFonts w:ascii="Times New Roman" w:eastAsia="Times New Roman" w:hAnsi="Times New Roman" w:cs="Times New Roman"/>
                <w:sz w:val="20"/>
                <w:szCs w:val="20"/>
                <w:lang w:eastAsia="ru-RU"/>
              </w:rPr>
              <w:t>__________________________________________________________________________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Действующий</w:t>
            </w:r>
            <w:proofErr w:type="gramEnd"/>
            <w:r w:rsidRPr="009B01B4">
              <w:rPr>
                <w:rFonts w:ascii="Times New Roman" w:eastAsia="Times New Roman" w:hAnsi="Times New Roman" w:cs="Times New Roman"/>
                <w:sz w:val="20"/>
                <w:szCs w:val="20"/>
                <w:lang w:eastAsia="ru-RU"/>
              </w:rPr>
              <w:t xml:space="preserve"> на основании___________________</w:t>
            </w:r>
            <w:r w:rsidR="00403B1D">
              <w:rPr>
                <w:rFonts w:ascii="Times New Roman" w:eastAsia="Times New Roman" w:hAnsi="Times New Roman" w:cs="Times New Roman"/>
                <w:sz w:val="20"/>
                <w:szCs w:val="20"/>
                <w:lang w:eastAsia="ru-RU"/>
              </w:rPr>
              <w:t>____________________________</w:t>
            </w:r>
            <w:r w:rsidR="001C3457">
              <w:rPr>
                <w:rFonts w:ascii="Times New Roman" w:eastAsia="Times New Roman" w:hAnsi="Times New Roman" w:cs="Times New Roman"/>
                <w:sz w:val="20"/>
                <w:szCs w:val="20"/>
                <w:lang w:eastAsia="ru-RU"/>
              </w:rPr>
              <w:t>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 ____ от «___»__________  20</w:t>
            </w:r>
            <w:r w:rsidR="00AD3520">
              <w:rPr>
                <w:rFonts w:ascii="Times New Roman" w:eastAsia="Times New Roman" w:hAnsi="Times New Roman" w:cs="Times New Roman"/>
                <w:sz w:val="20"/>
                <w:szCs w:val="20"/>
                <w:lang w:eastAsia="ru-RU"/>
              </w:rPr>
              <w:t>__</w:t>
            </w:r>
            <w:r w:rsidRPr="009B01B4">
              <w:rPr>
                <w:rFonts w:ascii="Times New Roman" w:eastAsia="Times New Roman" w:hAnsi="Times New Roman" w:cs="Times New Roman"/>
                <w:sz w:val="20"/>
                <w:szCs w:val="20"/>
                <w:lang w:eastAsia="ru-RU"/>
              </w:rPr>
              <w:t>__г.</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наименование документа: ________________________</w:t>
            </w:r>
            <w:r w:rsidR="00403B1D">
              <w:rPr>
                <w:rFonts w:ascii="Times New Roman" w:eastAsia="Times New Roman" w:hAnsi="Times New Roman" w:cs="Times New Roman"/>
                <w:sz w:val="20"/>
                <w:szCs w:val="20"/>
                <w:lang w:eastAsia="ru-RU"/>
              </w:rPr>
              <w:t>________________________</w:t>
            </w:r>
            <w:r w:rsidR="001C3457">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серия ________номер________________</w:t>
            </w:r>
            <w:r w:rsidR="00403B1D">
              <w:rPr>
                <w:rFonts w:ascii="Times New Roman" w:eastAsia="Times New Roman" w:hAnsi="Times New Roman" w:cs="Times New Roman"/>
                <w:sz w:val="20"/>
                <w:szCs w:val="20"/>
                <w:lang w:eastAsia="ru-RU"/>
              </w:rPr>
              <w:t>____________________________________</w:t>
            </w:r>
            <w:r w:rsidR="001C3457">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выдан: ___________________________________________________</w:t>
            </w:r>
            <w:r w:rsidR="00403B1D">
              <w:rPr>
                <w:rFonts w:ascii="Times New Roman" w:eastAsia="Times New Roman" w:hAnsi="Times New Roman" w:cs="Times New Roman"/>
                <w:sz w:val="20"/>
                <w:szCs w:val="20"/>
                <w:lang w:eastAsia="ru-RU"/>
              </w:rPr>
              <w:t>____________</w:t>
            </w:r>
            <w:r w:rsidR="001C3457">
              <w:rPr>
                <w:rFonts w:ascii="Times New Roman" w:eastAsia="Times New Roman" w:hAnsi="Times New Roman" w:cs="Times New Roman"/>
                <w:sz w:val="20"/>
                <w:szCs w:val="20"/>
                <w:lang w:eastAsia="ru-RU"/>
              </w:rPr>
              <w:t>______________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__________________________________________________________</w:t>
            </w:r>
            <w:r w:rsidR="00403B1D">
              <w:rPr>
                <w:rFonts w:ascii="Times New Roman" w:eastAsia="Times New Roman" w:hAnsi="Times New Roman" w:cs="Times New Roman"/>
                <w:sz w:val="20"/>
                <w:szCs w:val="20"/>
                <w:lang w:eastAsia="ru-RU"/>
              </w:rPr>
              <w:t>____________</w:t>
            </w:r>
            <w:r w:rsidR="001C3457">
              <w:rPr>
                <w:rFonts w:ascii="Times New Roman" w:eastAsia="Times New Roman" w:hAnsi="Times New Roman" w:cs="Times New Roman"/>
                <w:sz w:val="20"/>
                <w:szCs w:val="20"/>
                <w:lang w:eastAsia="ru-RU"/>
              </w:rPr>
              <w:t>______________</w:t>
            </w:r>
          </w:p>
          <w:p w:rsid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«____»_____________ ____ г.</w:t>
            </w:r>
          </w:p>
          <w:p w:rsidR="001C3457" w:rsidRPr="009B01B4" w:rsidRDefault="001C3457" w:rsidP="001C3457">
            <w:pPr>
              <w:spacing w:after="0" w:line="360" w:lineRule="auto"/>
              <w:jc w:val="both"/>
              <w:rPr>
                <w:rFonts w:ascii="Times New Roman" w:eastAsia="Times New Roman" w:hAnsi="Times New Roman" w:cs="Times New Roman"/>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Банковские реквизиты Претендента для возврата денежных средств</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p>
        </w:tc>
      </w:tr>
    </w:tbl>
    <w:p w:rsidR="009B01B4" w:rsidRPr="009B01B4" w:rsidRDefault="009B01B4" w:rsidP="009B01B4">
      <w:pPr>
        <w:spacing w:after="0" w:line="240" w:lineRule="auto"/>
        <w:jc w:val="both"/>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Прошу включить меня в состав участников аукциона на право заключения договор</w:t>
      </w:r>
      <w:proofErr w:type="gramStart"/>
      <w:r w:rsidRPr="005032DD">
        <w:rPr>
          <w:rFonts w:ascii="Times New Roman" w:eastAsia="Times New Roman" w:hAnsi="Times New Roman" w:cs="Times New Roman"/>
          <w:sz w:val="20"/>
          <w:szCs w:val="20"/>
          <w:lang w:eastAsia="ru-RU"/>
        </w:rPr>
        <w:t>а</w:t>
      </w:r>
      <w:r w:rsidR="00EF31DB" w:rsidRPr="005032DD">
        <w:rPr>
          <w:rFonts w:ascii="Times New Roman" w:eastAsia="Times New Roman" w:hAnsi="Times New Roman" w:cs="Times New Roman"/>
          <w:sz w:val="20"/>
          <w:szCs w:val="20"/>
          <w:lang w:eastAsia="ru-RU"/>
        </w:rPr>
        <w:t>(</w:t>
      </w:r>
      <w:proofErr w:type="spellStart"/>
      <w:proofErr w:type="gramEnd"/>
      <w:r w:rsidR="00EF31DB" w:rsidRPr="005032DD">
        <w:rPr>
          <w:rFonts w:ascii="Times New Roman" w:eastAsia="Times New Roman" w:hAnsi="Times New Roman" w:cs="Times New Roman"/>
          <w:sz w:val="20"/>
          <w:szCs w:val="20"/>
          <w:lang w:eastAsia="ru-RU"/>
        </w:rPr>
        <w:t>ов</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на установку и эксплуатацию </w:t>
      </w:r>
      <w:r w:rsidR="00EF31DB" w:rsidRPr="005032DD">
        <w:rPr>
          <w:rFonts w:ascii="Times New Roman" w:eastAsia="Times New Roman" w:hAnsi="Times New Roman" w:cs="Times New Roman"/>
          <w:sz w:val="20"/>
          <w:szCs w:val="20"/>
          <w:lang w:eastAsia="ru-RU"/>
        </w:rPr>
        <w:t>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9A041B"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9A041B" w:rsidRPr="005032DD">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5032DD">
        <w:rPr>
          <w:rFonts w:ascii="Times New Roman" w:eastAsia="Times New Roman" w:hAnsi="Times New Roman" w:cs="Times New Roman"/>
          <w:sz w:val="20"/>
          <w:szCs w:val="20"/>
          <w:lang w:eastAsia="ru-RU"/>
        </w:rPr>
        <w:t xml:space="preserve">, </w:t>
      </w:r>
      <w:r w:rsidR="00382E86" w:rsidRPr="005032DD">
        <w:rPr>
          <w:rFonts w:ascii="Times New Roman" w:eastAsia="Times New Roman" w:hAnsi="Times New Roman" w:cs="Times New Roman"/>
          <w:sz w:val="20"/>
          <w:szCs w:val="20"/>
          <w:lang w:eastAsia="ru-RU"/>
        </w:rPr>
        <w:t xml:space="preserve">городских и сельских поселений Иркутского района Иркутской области </w:t>
      </w:r>
      <w:r w:rsidRPr="005032DD">
        <w:rPr>
          <w:rFonts w:ascii="Times New Roman" w:eastAsia="Times New Roman" w:hAnsi="Times New Roman" w:cs="Times New Roman"/>
          <w:sz w:val="20"/>
          <w:szCs w:val="20"/>
          <w:lang w:eastAsia="ru-RU"/>
        </w:rPr>
        <w:t>которы</w:t>
      </w:r>
      <w:r w:rsidR="002D6E81" w:rsidRPr="005032DD">
        <w:rPr>
          <w:rFonts w:ascii="Times New Roman" w:eastAsia="Times New Roman" w:hAnsi="Times New Roman" w:cs="Times New Roman"/>
          <w:sz w:val="20"/>
          <w:szCs w:val="20"/>
          <w:lang w:eastAsia="ru-RU"/>
        </w:rPr>
        <w:t>й</w:t>
      </w:r>
      <w:r w:rsidRPr="005032DD">
        <w:rPr>
          <w:rFonts w:ascii="Times New Roman" w:eastAsia="Times New Roman" w:hAnsi="Times New Roman" w:cs="Times New Roman"/>
          <w:sz w:val="20"/>
          <w:szCs w:val="20"/>
          <w:lang w:eastAsia="ru-RU"/>
        </w:rPr>
        <w:t xml:space="preserve"> состо</w:t>
      </w:r>
      <w:r w:rsidR="002D6E81" w:rsidRPr="005032DD">
        <w:rPr>
          <w:rFonts w:ascii="Times New Roman" w:eastAsia="Times New Roman" w:hAnsi="Times New Roman" w:cs="Times New Roman"/>
          <w:sz w:val="20"/>
          <w:szCs w:val="20"/>
          <w:lang w:eastAsia="ru-RU"/>
        </w:rPr>
        <w:t>и</w:t>
      </w:r>
      <w:r w:rsidRPr="005032DD">
        <w:rPr>
          <w:rFonts w:ascii="Times New Roman" w:eastAsia="Times New Roman" w:hAnsi="Times New Roman" w:cs="Times New Roman"/>
          <w:sz w:val="20"/>
          <w:szCs w:val="20"/>
          <w:lang w:eastAsia="ru-RU"/>
        </w:rPr>
        <w:t>тся «___» ___________ 201</w:t>
      </w:r>
      <w:r w:rsidR="005D142D" w:rsidRPr="005032DD">
        <w:rPr>
          <w:rFonts w:ascii="Times New Roman" w:eastAsia="Times New Roman" w:hAnsi="Times New Roman" w:cs="Times New Roman"/>
          <w:sz w:val="20"/>
          <w:szCs w:val="20"/>
          <w:lang w:eastAsia="ru-RU"/>
        </w:rPr>
        <w:t>7</w:t>
      </w:r>
      <w:r w:rsidRPr="005032DD">
        <w:rPr>
          <w:rFonts w:ascii="Times New Roman" w:eastAsia="Times New Roman" w:hAnsi="Times New Roman" w:cs="Times New Roman"/>
          <w:sz w:val="20"/>
          <w:szCs w:val="20"/>
          <w:lang w:eastAsia="ru-RU"/>
        </w:rPr>
        <w:t xml:space="preserve"> г.</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p>
    <w:p w:rsidR="001C3457"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В настоящей заявке сообщаю Вам:</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 xml:space="preserve">О своем согласии участвовать в открытом аукционе на </w:t>
      </w:r>
      <w:r w:rsidR="00EF31DB" w:rsidRPr="005032DD">
        <w:rPr>
          <w:rFonts w:ascii="Times New Roman" w:eastAsia="Times New Roman" w:hAnsi="Times New Roman" w:cs="Times New Roman"/>
          <w:sz w:val="20"/>
          <w:szCs w:val="20"/>
          <w:lang w:eastAsia="ru-RU"/>
        </w:rPr>
        <w:t>право заключения договор</w:t>
      </w:r>
      <w:proofErr w:type="gramStart"/>
      <w:r w:rsidR="00EF31DB" w:rsidRPr="005032DD">
        <w:rPr>
          <w:rFonts w:ascii="Times New Roman" w:eastAsia="Times New Roman" w:hAnsi="Times New Roman" w:cs="Times New Roman"/>
          <w:sz w:val="20"/>
          <w:szCs w:val="20"/>
          <w:lang w:eastAsia="ru-RU"/>
        </w:rPr>
        <w:t>а(</w:t>
      </w:r>
      <w:proofErr w:type="spellStart"/>
      <w:proofErr w:type="gramEnd"/>
      <w:r w:rsidR="00EF31DB" w:rsidRPr="005032DD">
        <w:rPr>
          <w:rFonts w:ascii="Times New Roman" w:eastAsia="Times New Roman" w:hAnsi="Times New Roman" w:cs="Times New Roman"/>
          <w:sz w:val="20"/>
          <w:szCs w:val="20"/>
          <w:lang w:eastAsia="ru-RU"/>
        </w:rPr>
        <w:t>ов</w:t>
      </w:r>
      <w:proofErr w:type="spellEnd"/>
      <w:r w:rsidR="00EF31DB" w:rsidRPr="005032DD">
        <w:rPr>
          <w:rFonts w:ascii="Times New Roman" w:eastAsia="Times New Roman" w:hAnsi="Times New Roman" w:cs="Times New Roman"/>
          <w:sz w:val="20"/>
          <w:szCs w:val="20"/>
          <w:lang w:eastAsia="ru-RU"/>
        </w:rPr>
        <w:t>) на установку и эксплуатацию 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5D142D"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9A041B" w:rsidRPr="005032DD">
        <w:rPr>
          <w:rFonts w:ascii="Times New Roman" w:eastAsia="Times New Roman" w:hAnsi="Times New Roman" w:cs="Times New Roman"/>
          <w:sz w:val="20"/>
          <w:szCs w:val="20"/>
          <w:lang w:eastAsia="ru-RU"/>
        </w:rPr>
        <w:t xml:space="preserve">на </w:t>
      </w:r>
      <w:r w:rsidR="005D142D" w:rsidRPr="005032DD">
        <w:rPr>
          <w:rFonts w:ascii="Times New Roman" w:eastAsia="Times New Roman" w:hAnsi="Times New Roman" w:cs="Times New Roman"/>
          <w:sz w:val="20"/>
          <w:szCs w:val="20"/>
          <w:lang w:eastAsia="ru-RU"/>
        </w:rPr>
        <w:t xml:space="preserve">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w:t>
      </w:r>
      <w:r w:rsidR="00382E86" w:rsidRPr="005032DD">
        <w:rPr>
          <w:rFonts w:ascii="Times New Roman" w:eastAsia="Times New Roman" w:hAnsi="Times New Roman" w:cs="Times New Roman"/>
          <w:sz w:val="20"/>
          <w:szCs w:val="20"/>
          <w:lang w:eastAsia="ru-RU"/>
        </w:rPr>
        <w:t xml:space="preserve">городских и сельских </w:t>
      </w:r>
      <w:r w:rsidR="00382E86" w:rsidRPr="005032DD">
        <w:rPr>
          <w:rFonts w:ascii="Times New Roman" w:eastAsia="Times New Roman" w:hAnsi="Times New Roman" w:cs="Times New Roman"/>
          <w:sz w:val="20"/>
          <w:szCs w:val="20"/>
          <w:lang w:eastAsia="ru-RU"/>
        </w:rPr>
        <w:lastRenderedPageBreak/>
        <w:t xml:space="preserve">поселений Иркутского района Иркутской области </w:t>
      </w:r>
      <w:r w:rsidRPr="005032DD">
        <w:rPr>
          <w:rFonts w:ascii="Times New Roman" w:eastAsia="Times New Roman" w:hAnsi="Times New Roman" w:cs="Times New Roman"/>
          <w:sz w:val="20"/>
          <w:szCs w:val="20"/>
          <w:lang w:eastAsia="ru-RU"/>
        </w:rPr>
        <w:t xml:space="preserve">о своем согласии с условиями </w:t>
      </w:r>
      <w:r w:rsidR="00EF31DB" w:rsidRPr="005032DD">
        <w:rPr>
          <w:rFonts w:ascii="Times New Roman" w:eastAsia="Times New Roman" w:hAnsi="Times New Roman" w:cs="Times New Roman"/>
          <w:sz w:val="20"/>
          <w:szCs w:val="20"/>
          <w:lang w:eastAsia="ru-RU"/>
        </w:rPr>
        <w:t xml:space="preserve">документации об аукционе </w:t>
      </w:r>
      <w:r w:rsidRPr="005032DD">
        <w:rPr>
          <w:rFonts w:ascii="Times New Roman" w:eastAsia="Times New Roman" w:hAnsi="Times New Roman" w:cs="Times New Roman"/>
          <w:sz w:val="20"/>
          <w:szCs w:val="20"/>
          <w:lang w:eastAsia="ru-RU"/>
        </w:rPr>
        <w:t>и принятии мной обязательств по соблюдению порядка проведения торгов</w:t>
      </w:r>
      <w:r w:rsidR="005D142D" w:rsidRPr="005032DD">
        <w:rPr>
          <w:rFonts w:ascii="Times New Roman" w:eastAsia="Times New Roman" w:hAnsi="Times New Roman" w:cs="Times New Roman"/>
          <w:sz w:val="20"/>
          <w:szCs w:val="20"/>
          <w:lang w:eastAsia="ru-RU"/>
        </w:rPr>
        <w:t xml:space="preserve"> </w:t>
      </w:r>
      <w:r w:rsidRPr="005032DD">
        <w:rPr>
          <w:rFonts w:ascii="Times New Roman" w:eastAsia="Times New Roman" w:hAnsi="Times New Roman" w:cs="Times New Roman"/>
          <w:sz w:val="20"/>
          <w:szCs w:val="20"/>
          <w:lang w:eastAsia="ru-RU"/>
        </w:rPr>
        <w:t xml:space="preserve">о том, что в случае признания </w:t>
      </w:r>
      <w:r w:rsidR="00EF31DB" w:rsidRPr="005032DD">
        <w:rPr>
          <w:rFonts w:ascii="Times New Roman" w:eastAsia="Times New Roman" w:hAnsi="Times New Roman" w:cs="Times New Roman"/>
          <w:sz w:val="20"/>
          <w:szCs w:val="20"/>
          <w:lang w:eastAsia="ru-RU"/>
        </w:rPr>
        <w:t>меня победителем</w:t>
      </w:r>
      <w:r w:rsidRPr="005032DD">
        <w:rPr>
          <w:rFonts w:ascii="Times New Roman" w:eastAsia="Times New Roman" w:hAnsi="Times New Roman" w:cs="Times New Roman"/>
          <w:sz w:val="20"/>
          <w:szCs w:val="20"/>
          <w:lang w:eastAsia="ru-RU"/>
        </w:rPr>
        <w:t xml:space="preserve">, беру на себя обязательство подписать </w:t>
      </w:r>
      <w:r w:rsidR="00EF31DB" w:rsidRPr="005032DD">
        <w:rPr>
          <w:rFonts w:ascii="Times New Roman" w:eastAsia="Times New Roman" w:hAnsi="Times New Roman" w:cs="Times New Roman"/>
          <w:sz w:val="20"/>
          <w:szCs w:val="20"/>
          <w:lang w:eastAsia="ru-RU"/>
        </w:rPr>
        <w:t>догово</w:t>
      </w:r>
      <w:proofErr w:type="gramStart"/>
      <w:r w:rsidR="00EF31DB" w:rsidRPr="005032DD">
        <w:rPr>
          <w:rFonts w:ascii="Times New Roman" w:eastAsia="Times New Roman" w:hAnsi="Times New Roman" w:cs="Times New Roman"/>
          <w:sz w:val="20"/>
          <w:szCs w:val="20"/>
          <w:lang w:eastAsia="ru-RU"/>
        </w:rPr>
        <w:t>р(</w:t>
      </w:r>
      <w:proofErr w:type="gramEnd"/>
      <w:r w:rsidR="00EF31DB" w:rsidRPr="005032DD">
        <w:rPr>
          <w:rFonts w:ascii="Times New Roman" w:eastAsia="Times New Roman" w:hAnsi="Times New Roman" w:cs="Times New Roman"/>
          <w:sz w:val="20"/>
          <w:szCs w:val="20"/>
          <w:lang w:eastAsia="ru-RU"/>
        </w:rPr>
        <w:t>ы) на установку и эксплуатацию 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435BCE"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435BCE" w:rsidRPr="005032DD">
        <w:rPr>
          <w:rFonts w:ascii="Times New Roman" w:eastAsia="Times New Roman" w:hAnsi="Times New Roman" w:cs="Times New Roman"/>
          <w:sz w:val="20"/>
          <w:szCs w:val="20"/>
          <w:lang w:eastAsia="ru-RU"/>
        </w:rPr>
        <w:t xml:space="preserve">на </w:t>
      </w:r>
      <w:r w:rsidR="005D142D" w:rsidRPr="005032DD">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382E86" w:rsidRPr="005032DD">
        <w:rPr>
          <w:rFonts w:ascii="Times New Roman" w:eastAsia="Times New Roman" w:hAnsi="Times New Roman" w:cs="Times New Roman"/>
          <w:sz w:val="20"/>
          <w:szCs w:val="20"/>
          <w:lang w:eastAsia="ru-RU"/>
        </w:rPr>
        <w:t xml:space="preserve"> городских и сельских поселений Иркутского района Иркутской области</w:t>
      </w:r>
      <w:r w:rsidR="005D142D" w:rsidRPr="005032DD">
        <w:rPr>
          <w:rFonts w:ascii="Times New Roman" w:eastAsia="Times New Roman" w:hAnsi="Times New Roman" w:cs="Times New Roman"/>
          <w:sz w:val="20"/>
          <w:szCs w:val="20"/>
          <w:lang w:eastAsia="ru-RU"/>
        </w:rPr>
        <w:t xml:space="preserve"> </w:t>
      </w:r>
      <w:r w:rsidRPr="005032DD">
        <w:rPr>
          <w:rFonts w:ascii="Times New Roman" w:eastAsia="Times New Roman" w:hAnsi="Times New Roman" w:cs="Times New Roman"/>
          <w:sz w:val="20"/>
          <w:szCs w:val="20"/>
          <w:lang w:eastAsia="ru-RU"/>
        </w:rPr>
        <w:t>и получить разрешение на установку</w:t>
      </w:r>
      <w:r w:rsidR="00EF31DB" w:rsidRPr="005032DD">
        <w:rPr>
          <w:rFonts w:ascii="Times New Roman" w:eastAsia="Times New Roman" w:hAnsi="Times New Roman" w:cs="Times New Roman"/>
          <w:sz w:val="20"/>
          <w:szCs w:val="20"/>
          <w:lang w:eastAsia="ru-RU"/>
        </w:rPr>
        <w:t xml:space="preserve"> и эксплуатацию</w:t>
      </w:r>
      <w:r w:rsidRPr="005032DD">
        <w:rPr>
          <w:rFonts w:ascii="Times New Roman" w:eastAsia="Times New Roman" w:hAnsi="Times New Roman" w:cs="Times New Roman"/>
          <w:sz w:val="20"/>
          <w:szCs w:val="20"/>
          <w:lang w:eastAsia="ru-RU"/>
        </w:rPr>
        <w:t xml:space="preserve"> рекламной</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конструкции</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ий</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в порядке, установленном действующим законодательством РФ о рекламе, а также установить рекламну</w:t>
      </w:r>
      <w:proofErr w:type="gramStart"/>
      <w:r w:rsidRPr="005032DD">
        <w:rPr>
          <w:rFonts w:ascii="Times New Roman" w:eastAsia="Times New Roman" w:hAnsi="Times New Roman" w:cs="Times New Roman"/>
          <w:sz w:val="20"/>
          <w:szCs w:val="20"/>
          <w:lang w:eastAsia="ru-RU"/>
        </w:rPr>
        <w:t>ю</w:t>
      </w:r>
      <w:r w:rsidR="00EF31DB" w:rsidRPr="005032DD">
        <w:rPr>
          <w:rFonts w:ascii="Times New Roman" w:eastAsia="Times New Roman" w:hAnsi="Times New Roman" w:cs="Times New Roman"/>
          <w:sz w:val="20"/>
          <w:szCs w:val="20"/>
          <w:lang w:eastAsia="ru-RU"/>
        </w:rPr>
        <w:t>(</w:t>
      </w:r>
      <w:proofErr w:type="spellStart"/>
      <w:proofErr w:type="gramEnd"/>
      <w:r w:rsidR="00EF31DB" w:rsidRPr="005032DD">
        <w:rPr>
          <w:rFonts w:ascii="Times New Roman" w:eastAsia="Times New Roman" w:hAnsi="Times New Roman" w:cs="Times New Roman"/>
          <w:sz w:val="20"/>
          <w:szCs w:val="20"/>
          <w:lang w:eastAsia="ru-RU"/>
        </w:rPr>
        <w:t>ые</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конструкцию</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ии</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в соответствии с нормативными требованиями.</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 xml:space="preserve">Сообщаю, что для оперативного уведомления по вопросам организационного характера и взаимодействия с организатором торгов </w:t>
      </w:r>
      <w:proofErr w:type="gramStart"/>
      <w:r w:rsidRPr="005032DD">
        <w:rPr>
          <w:rFonts w:ascii="Times New Roman" w:eastAsia="Times New Roman" w:hAnsi="Times New Roman" w:cs="Times New Roman"/>
          <w:sz w:val="20"/>
          <w:szCs w:val="20"/>
          <w:lang w:eastAsia="ru-RU"/>
        </w:rPr>
        <w:t>уполномочен</w:t>
      </w:r>
      <w:proofErr w:type="gramEnd"/>
      <w:r w:rsidRPr="005032DD">
        <w:rPr>
          <w:rFonts w:ascii="Times New Roman" w:eastAsia="Times New Roman" w:hAnsi="Times New Roman" w:cs="Times New Roman"/>
          <w:sz w:val="20"/>
          <w:szCs w:val="20"/>
          <w:lang w:eastAsia="ru-RU"/>
        </w:rPr>
        <w:t>:</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_____________________________________________________________________</w:t>
      </w:r>
      <w:r w:rsidR="005032DD">
        <w:rPr>
          <w:rFonts w:ascii="Times New Roman" w:eastAsia="Times New Roman" w:hAnsi="Times New Roman" w:cs="Times New Roman"/>
          <w:sz w:val="20"/>
          <w:szCs w:val="20"/>
          <w:lang w:eastAsia="ru-RU"/>
        </w:rPr>
        <w:t>_____________________</w:t>
      </w:r>
      <w:r w:rsidRPr="005032DD">
        <w:rPr>
          <w:rFonts w:ascii="Times New Roman" w:eastAsia="Times New Roman" w:hAnsi="Times New Roman" w:cs="Times New Roman"/>
          <w:sz w:val="20"/>
          <w:szCs w:val="20"/>
          <w:lang w:eastAsia="ru-RU"/>
        </w:rPr>
        <w:t>________</w:t>
      </w:r>
    </w:p>
    <w:p w:rsidR="009B01B4" w:rsidRPr="005032DD" w:rsidRDefault="009B01B4" w:rsidP="00382E86">
      <w:pPr>
        <w:spacing w:after="0" w:line="240" w:lineRule="auto"/>
        <w:ind w:firstLine="709"/>
        <w:jc w:val="center"/>
        <w:rPr>
          <w:rFonts w:ascii="Times New Roman" w:eastAsia="Times New Roman" w:hAnsi="Times New Roman" w:cs="Times New Roman"/>
          <w:sz w:val="20"/>
          <w:szCs w:val="20"/>
          <w:vertAlign w:val="superscript"/>
          <w:lang w:eastAsia="ru-RU"/>
        </w:rPr>
      </w:pPr>
      <w:r w:rsidRPr="005032DD">
        <w:rPr>
          <w:rFonts w:ascii="Times New Roman" w:eastAsia="Times New Roman" w:hAnsi="Times New Roman" w:cs="Times New Roman"/>
          <w:sz w:val="20"/>
          <w:szCs w:val="20"/>
          <w:vertAlign w:val="superscript"/>
          <w:lang w:eastAsia="ru-RU"/>
        </w:rPr>
        <w:t>(контактная информация уполномоченного лица)</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Все сведения о проведении торгов прошу сообщать уполномоченному лицу.</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Корреспонденцию прошу направлять по адресу:</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_______________________________________________________________________</w:t>
      </w:r>
      <w:r w:rsidR="005032DD">
        <w:rPr>
          <w:rFonts w:ascii="Times New Roman" w:eastAsia="Times New Roman" w:hAnsi="Times New Roman" w:cs="Times New Roman"/>
          <w:sz w:val="20"/>
          <w:szCs w:val="20"/>
          <w:lang w:eastAsia="ru-RU"/>
        </w:rPr>
        <w:t>______________________</w:t>
      </w:r>
      <w:r w:rsidR="001C3457">
        <w:rPr>
          <w:rFonts w:ascii="Times New Roman" w:eastAsia="Times New Roman" w:hAnsi="Times New Roman" w:cs="Times New Roman"/>
          <w:sz w:val="20"/>
          <w:szCs w:val="20"/>
          <w:lang w:eastAsia="ru-RU"/>
        </w:rPr>
        <w:t>______</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w:t>
      </w:r>
      <w:r w:rsidR="005032DD">
        <w:rPr>
          <w:rFonts w:ascii="Times New Roman" w:eastAsia="Times New Roman" w:hAnsi="Times New Roman" w:cs="Times New Roman"/>
          <w:sz w:val="20"/>
          <w:szCs w:val="20"/>
          <w:lang w:eastAsia="ru-RU"/>
        </w:rPr>
        <w:t>________________________________________________</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Заявитель</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(уполномоченный представитель) ___________________________________</w:t>
      </w:r>
      <w:r w:rsidR="00382E86" w:rsidRPr="005032DD">
        <w:rPr>
          <w:rFonts w:ascii="Times New Roman" w:eastAsia="Times New Roman" w:hAnsi="Times New Roman" w:cs="Times New Roman"/>
          <w:sz w:val="20"/>
          <w:szCs w:val="20"/>
          <w:lang w:eastAsia="ru-RU"/>
        </w:rPr>
        <w:t>__________</w:t>
      </w:r>
      <w:r w:rsidR="005032DD">
        <w:rPr>
          <w:rFonts w:ascii="Times New Roman" w:eastAsia="Times New Roman" w:hAnsi="Times New Roman" w:cs="Times New Roman"/>
          <w:sz w:val="20"/>
          <w:szCs w:val="20"/>
          <w:lang w:eastAsia="ru-RU"/>
        </w:rPr>
        <w:t>________________</w:t>
      </w:r>
      <w:r w:rsidR="00382E86" w:rsidRPr="005032DD">
        <w:rPr>
          <w:rFonts w:ascii="Times New Roman" w:eastAsia="Times New Roman" w:hAnsi="Times New Roman" w:cs="Times New Roman"/>
          <w:sz w:val="20"/>
          <w:szCs w:val="20"/>
          <w:lang w:eastAsia="ru-RU"/>
        </w:rPr>
        <w:t>_</w:t>
      </w:r>
      <w:r w:rsidRPr="005032DD">
        <w:rPr>
          <w:rFonts w:ascii="Times New Roman" w:eastAsia="Times New Roman" w:hAnsi="Times New Roman" w:cs="Times New Roman"/>
          <w:sz w:val="20"/>
          <w:szCs w:val="20"/>
          <w:lang w:eastAsia="ru-RU"/>
        </w:rPr>
        <w:t>(Ф.И.О.)</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Заявка принята организатором аукциона: _________</w:t>
      </w:r>
      <w:r w:rsidR="00382E86" w:rsidRPr="005032DD">
        <w:rPr>
          <w:rFonts w:ascii="Times New Roman" w:eastAsia="Times New Roman" w:hAnsi="Times New Roman" w:cs="Times New Roman"/>
          <w:sz w:val="20"/>
          <w:szCs w:val="20"/>
          <w:lang w:eastAsia="ru-RU"/>
        </w:rPr>
        <w:t>_______________________________</w:t>
      </w:r>
      <w:r w:rsidR="005032DD">
        <w:rPr>
          <w:rFonts w:ascii="Times New Roman" w:eastAsia="Times New Roman" w:hAnsi="Times New Roman" w:cs="Times New Roman"/>
          <w:sz w:val="20"/>
          <w:szCs w:val="20"/>
          <w:lang w:eastAsia="ru-RU"/>
        </w:rPr>
        <w:t>_______________</w:t>
      </w:r>
      <w:r w:rsidR="00382E86" w:rsidRPr="005032DD">
        <w:rPr>
          <w:rFonts w:ascii="Times New Roman" w:eastAsia="Times New Roman" w:hAnsi="Times New Roman" w:cs="Times New Roman"/>
          <w:sz w:val="20"/>
          <w:szCs w:val="20"/>
          <w:lang w:eastAsia="ru-RU"/>
        </w:rPr>
        <w:t xml:space="preserve"> (Ф.И.О.)</w:t>
      </w:r>
    </w:p>
    <w:p w:rsidR="009B01B4" w:rsidRPr="005032DD" w:rsidRDefault="009B01B4" w:rsidP="00382E86">
      <w:pPr>
        <w:spacing w:after="0" w:line="240" w:lineRule="auto"/>
        <w:ind w:firstLine="709"/>
        <w:rPr>
          <w:rFonts w:ascii="Times New Roman" w:eastAsia="Times New Roman" w:hAnsi="Times New Roman" w:cs="Times New Roman"/>
          <w:sz w:val="20"/>
          <w:szCs w:val="20"/>
          <w:vertAlign w:val="superscript"/>
          <w:lang w:eastAsia="ru-RU"/>
        </w:rPr>
      </w:pPr>
      <w:r w:rsidRPr="005032DD">
        <w:rPr>
          <w:rFonts w:ascii="Times New Roman" w:eastAsia="Times New Roman" w:hAnsi="Times New Roman" w:cs="Times New Roman"/>
          <w:sz w:val="20"/>
          <w:szCs w:val="20"/>
          <w:vertAlign w:val="superscript"/>
          <w:lang w:eastAsia="ru-RU"/>
        </w:rPr>
        <w:t>(подпись лица, принявшего заявку)</w:t>
      </w:r>
    </w:p>
    <w:p w:rsidR="009B01B4" w:rsidRPr="00EF31DB" w:rsidRDefault="009B01B4" w:rsidP="00382E86">
      <w:pPr>
        <w:spacing w:after="0" w:line="240" w:lineRule="auto"/>
        <w:ind w:firstLine="709"/>
        <w:jc w:val="right"/>
        <w:rPr>
          <w:rFonts w:ascii="Times New Roman" w:eastAsia="Times New Roman" w:hAnsi="Times New Roman" w:cs="Times New Roman"/>
          <w:sz w:val="24"/>
          <w:szCs w:val="24"/>
          <w:lang w:eastAsia="ru-RU"/>
        </w:rPr>
      </w:pPr>
    </w:p>
    <w:p w:rsidR="009B01B4" w:rsidRPr="00EF31DB" w:rsidRDefault="009B01B4" w:rsidP="00382E86">
      <w:pPr>
        <w:spacing w:after="0" w:line="240" w:lineRule="auto"/>
        <w:ind w:firstLine="709"/>
        <w:jc w:val="right"/>
        <w:rPr>
          <w:rFonts w:ascii="Times New Roman" w:eastAsia="Times New Roman" w:hAnsi="Times New Roman" w:cs="Times New Roman"/>
          <w:sz w:val="24"/>
          <w:szCs w:val="24"/>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Pr="009B01B4"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9B01B4" w:rsidRP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9B01B4" w:rsidRPr="009B01B4" w:rsidTr="00382E86">
        <w:tc>
          <w:tcPr>
            <w:tcW w:w="4678" w:type="dxa"/>
            <w:tcBorders>
              <w:top w:val="nil"/>
              <w:left w:val="nil"/>
              <w:bottom w:val="nil"/>
              <w:right w:val="nil"/>
            </w:tcBorders>
          </w:tcPr>
          <w:p w:rsidR="00811D63" w:rsidRDefault="00811D63"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9B01B4" w:rsidRPr="00382E86" w:rsidRDefault="00382E86" w:rsidP="00382E86">
            <w:pPr>
              <w:spacing w:after="0" w:line="240" w:lineRule="auto"/>
              <w:jc w:val="both"/>
              <w:rPr>
                <w:rFonts w:ascii="Times New Roman" w:eastAsia="Times New Roman" w:hAnsi="Times New Roman" w:cs="Times New Roman"/>
                <w:sz w:val="20"/>
                <w:szCs w:val="20"/>
                <w:lang w:eastAsia="ru-RU"/>
              </w:rPr>
            </w:pPr>
            <w:r w:rsidRPr="00382E86">
              <w:rPr>
                <w:rFonts w:ascii="Times New Roman" w:eastAsia="Times New Roman" w:hAnsi="Times New Roman" w:cs="Times New Roman"/>
                <w:bCs/>
                <w:sz w:val="20"/>
                <w:szCs w:val="20"/>
                <w:lang w:eastAsia="ru-RU"/>
              </w:rPr>
              <w:t>П</w:t>
            </w:r>
            <w:r w:rsidR="009B01B4" w:rsidRPr="00382E86">
              <w:rPr>
                <w:rFonts w:ascii="Times New Roman" w:eastAsia="Times New Roman" w:hAnsi="Times New Roman" w:cs="Times New Roman"/>
                <w:bCs/>
                <w:sz w:val="20"/>
                <w:szCs w:val="20"/>
                <w:lang w:eastAsia="ru-RU"/>
              </w:rPr>
              <w:t>риложение № 3 к</w:t>
            </w:r>
            <w:r w:rsidR="009B01B4" w:rsidRPr="00382E86">
              <w:rPr>
                <w:rFonts w:ascii="Times New Roman" w:eastAsia="Times New Roman" w:hAnsi="Times New Roman" w:cs="Times New Roman"/>
                <w:sz w:val="20"/>
                <w:szCs w:val="20"/>
                <w:lang w:eastAsia="ru-RU"/>
              </w:rPr>
              <w:t xml:space="preserve"> документации об аукционе </w:t>
            </w:r>
            <w:r w:rsidR="00435BCE" w:rsidRPr="00382E86">
              <w:rPr>
                <w:rFonts w:ascii="Times New Roman" w:eastAsia="Times New Roman" w:hAnsi="Times New Roman" w:cs="Times New Roman"/>
                <w:sz w:val="20"/>
                <w:szCs w:val="20"/>
                <w:lang w:eastAsia="ru-RU"/>
              </w:rPr>
              <w:t>на право заключения договор</w:t>
            </w:r>
            <w:proofErr w:type="gramStart"/>
            <w:r w:rsidR="00435BCE" w:rsidRPr="00382E86">
              <w:rPr>
                <w:rFonts w:ascii="Times New Roman" w:eastAsia="Times New Roman" w:hAnsi="Times New Roman" w:cs="Times New Roman"/>
                <w:sz w:val="20"/>
                <w:szCs w:val="20"/>
                <w:lang w:eastAsia="ru-RU"/>
              </w:rPr>
              <w:t>а(</w:t>
            </w:r>
            <w:proofErr w:type="spellStart"/>
            <w:proofErr w:type="gramEnd"/>
            <w:r w:rsidR="00435BCE" w:rsidRPr="00382E86">
              <w:rPr>
                <w:rFonts w:ascii="Times New Roman" w:eastAsia="Times New Roman" w:hAnsi="Times New Roman" w:cs="Times New Roman"/>
                <w:sz w:val="20"/>
                <w:szCs w:val="20"/>
                <w:lang w:eastAsia="ru-RU"/>
              </w:rPr>
              <w:t>ов</w:t>
            </w:r>
            <w:proofErr w:type="spellEnd"/>
            <w:r w:rsidR="00435BCE" w:rsidRPr="00382E86">
              <w:rPr>
                <w:rFonts w:ascii="Times New Roman" w:eastAsia="Times New Roman" w:hAnsi="Times New Roman" w:cs="Times New Roman"/>
                <w:sz w:val="20"/>
                <w:szCs w:val="20"/>
                <w:lang w:eastAsia="ru-RU"/>
              </w:rPr>
              <w:t>) на установку и эксплуатацию рекламной(</w:t>
            </w:r>
            <w:proofErr w:type="spellStart"/>
            <w:r w:rsidR="00435BCE" w:rsidRPr="00382E86">
              <w:rPr>
                <w:rFonts w:ascii="Times New Roman" w:eastAsia="Times New Roman" w:hAnsi="Times New Roman" w:cs="Times New Roman"/>
                <w:sz w:val="20"/>
                <w:szCs w:val="20"/>
                <w:lang w:eastAsia="ru-RU"/>
              </w:rPr>
              <w:t>ых</w:t>
            </w:r>
            <w:proofErr w:type="spellEnd"/>
            <w:r w:rsidR="00435BCE" w:rsidRPr="00382E86">
              <w:rPr>
                <w:rFonts w:ascii="Times New Roman" w:eastAsia="Times New Roman" w:hAnsi="Times New Roman" w:cs="Times New Roman"/>
                <w:sz w:val="20"/>
                <w:szCs w:val="20"/>
                <w:lang w:eastAsia="ru-RU"/>
              </w:rPr>
              <w:t>)  конструкции(</w:t>
            </w:r>
            <w:proofErr w:type="spellStart"/>
            <w:r w:rsidR="00435BCE" w:rsidRPr="00382E86">
              <w:rPr>
                <w:rFonts w:ascii="Times New Roman" w:eastAsia="Times New Roman" w:hAnsi="Times New Roman" w:cs="Times New Roman"/>
                <w:sz w:val="20"/>
                <w:szCs w:val="20"/>
                <w:lang w:eastAsia="ru-RU"/>
              </w:rPr>
              <w:t>ий</w:t>
            </w:r>
            <w:proofErr w:type="spellEnd"/>
            <w:r w:rsidR="00435BCE" w:rsidRPr="00382E86">
              <w:rPr>
                <w:rFonts w:ascii="Times New Roman" w:eastAsia="Times New Roman" w:hAnsi="Times New Roman" w:cs="Times New Roman"/>
                <w:sz w:val="20"/>
                <w:szCs w:val="20"/>
                <w:lang w:eastAsia="ru-RU"/>
              </w:rPr>
              <w:t xml:space="preserve">) на </w:t>
            </w:r>
            <w:r w:rsidRPr="00382E86">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9B01B4" w:rsidRPr="009B01B4" w:rsidRDefault="009B01B4" w:rsidP="009B01B4">
            <w:pPr>
              <w:spacing w:after="0" w:line="240" w:lineRule="auto"/>
              <w:jc w:val="both"/>
              <w:rPr>
                <w:rFonts w:ascii="Times New Roman" w:eastAsia="Times New Roman" w:hAnsi="Times New Roman" w:cs="Times New Roman"/>
                <w:bCs/>
                <w:sz w:val="16"/>
                <w:szCs w:val="16"/>
                <w:lang w:eastAsia="ru-RU"/>
              </w:rPr>
            </w:pPr>
          </w:p>
        </w:tc>
      </w:tr>
    </w:tbl>
    <w:p w:rsidR="009B01B4" w:rsidRPr="005032DD" w:rsidRDefault="009B01B4" w:rsidP="009B01B4">
      <w:pPr>
        <w:autoSpaceDE w:val="0"/>
        <w:autoSpaceDN w:val="0"/>
        <w:adjustRightInd w:val="0"/>
        <w:spacing w:after="0" w:line="240" w:lineRule="auto"/>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lastRenderedPageBreak/>
        <w:t>ПРОЕКТ</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r w:rsidRPr="00BB59CD">
        <w:rPr>
          <w:rFonts w:ascii="Times New Roman" w:eastAsia="Times New Roman" w:hAnsi="Times New Roman" w:cs="Times New Roman"/>
          <w:b/>
          <w:bCs/>
          <w:sz w:val="20"/>
          <w:szCs w:val="20"/>
          <w:lang w:eastAsia="ru-RU"/>
        </w:rPr>
        <w:t>Договор</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r w:rsidRPr="00BB59CD">
        <w:rPr>
          <w:rFonts w:ascii="Times New Roman" w:eastAsia="Times New Roman" w:hAnsi="Times New Roman" w:cs="Times New Roman"/>
          <w:b/>
          <w:bCs/>
          <w:sz w:val="20"/>
          <w:szCs w:val="20"/>
          <w:lang w:eastAsia="ru-RU"/>
        </w:rPr>
        <w:t>на установку и эксплуатацию рекламной конструкции</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p>
    <w:p w:rsidR="00811D63" w:rsidRPr="00811D63" w:rsidRDefault="00811D63" w:rsidP="00811D63">
      <w:pPr>
        <w:tabs>
          <w:tab w:val="num" w:pos="0"/>
        </w:tabs>
        <w:spacing w:after="0" w:line="240" w:lineRule="auto"/>
        <w:ind w:firstLine="709"/>
        <w:jc w:val="center"/>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г. Иркутск                                     </w:t>
      </w:r>
      <w:r>
        <w:rPr>
          <w:rFonts w:ascii="Times New Roman" w:eastAsia="Times New Roman" w:hAnsi="Times New Roman" w:cs="Times New Roman"/>
          <w:sz w:val="20"/>
          <w:szCs w:val="20"/>
          <w:lang w:eastAsia="ru-RU"/>
        </w:rPr>
        <w:t xml:space="preserve">                                                                </w:t>
      </w:r>
      <w:r w:rsidRPr="00811D63">
        <w:rPr>
          <w:rFonts w:ascii="Times New Roman" w:eastAsia="Times New Roman" w:hAnsi="Times New Roman" w:cs="Times New Roman"/>
          <w:sz w:val="20"/>
          <w:szCs w:val="20"/>
          <w:lang w:eastAsia="ru-RU"/>
        </w:rPr>
        <w:t xml:space="preserve">                     «_____» ____________ 20__года</w:t>
      </w:r>
    </w:p>
    <w:p w:rsidR="00811D63" w:rsidRPr="00811D63" w:rsidRDefault="00811D63" w:rsidP="00811D63">
      <w:pPr>
        <w:tabs>
          <w:tab w:val="num" w:pos="0"/>
        </w:tabs>
        <w:spacing w:after="0" w:line="240" w:lineRule="auto"/>
        <w:jc w:val="both"/>
        <w:rPr>
          <w:rFonts w:ascii="Times New Roman" w:eastAsia="Times New Roman" w:hAnsi="Times New Roman" w:cs="Times New Roman"/>
          <w:sz w:val="20"/>
          <w:szCs w:val="20"/>
          <w:lang w:eastAsia="ru-RU"/>
        </w:rPr>
      </w:pP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Министерство имущественных отношений Иркутской области, </w:t>
      </w:r>
      <w:r w:rsidRPr="00811D63">
        <w:rPr>
          <w:rFonts w:ascii="Times New Roman" w:hAnsi="Times New Roman" w:cs="Times New Roman"/>
          <w:sz w:val="20"/>
          <w:szCs w:val="20"/>
        </w:rPr>
        <w:t>в лице заместителя министра Нефедовой Евгении Александровны, действующей на основании распоряжения министерства имущественных отношений Иркутской области от 1 апреля 2016 года № 46</w:t>
      </w:r>
      <w:proofErr w:type="gramStart"/>
      <w:r w:rsidRPr="00811D63">
        <w:rPr>
          <w:rFonts w:ascii="Times New Roman" w:hAnsi="Times New Roman" w:cs="Times New Roman"/>
          <w:sz w:val="20"/>
          <w:szCs w:val="20"/>
        </w:rPr>
        <w:t>/А</w:t>
      </w:r>
      <w:proofErr w:type="gramEnd"/>
      <w:r w:rsidRPr="00811D63">
        <w:rPr>
          <w:rFonts w:ascii="Times New Roman" w:hAnsi="Times New Roman" w:cs="Times New Roman"/>
          <w:sz w:val="20"/>
          <w:szCs w:val="20"/>
        </w:rPr>
        <w:t xml:space="preserve"> «О распределении полномочий»,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w:t>
      </w:r>
      <w:r w:rsidRPr="00811D63">
        <w:rPr>
          <w:rFonts w:ascii="Times New Roman" w:eastAsia="Times New Roman" w:hAnsi="Times New Roman" w:cs="Times New Roman"/>
          <w:sz w:val="20"/>
          <w:szCs w:val="20"/>
          <w:lang w:eastAsia="ru-RU"/>
        </w:rPr>
        <w:t xml:space="preserve">, именуемое в дальнейшем «Министерство», с одной стороны, и ____________________, в </w:t>
      </w:r>
      <w:proofErr w:type="spellStart"/>
      <w:r w:rsidRPr="00811D63">
        <w:rPr>
          <w:rFonts w:ascii="Times New Roman" w:eastAsia="Times New Roman" w:hAnsi="Times New Roman" w:cs="Times New Roman"/>
          <w:sz w:val="20"/>
          <w:szCs w:val="20"/>
          <w:lang w:eastAsia="ru-RU"/>
        </w:rPr>
        <w:t>лице___________________________</w:t>
      </w:r>
      <w:proofErr w:type="spellEnd"/>
      <w:r w:rsidRPr="00811D63">
        <w:rPr>
          <w:rFonts w:ascii="Times New Roman" w:eastAsia="Times New Roman" w:hAnsi="Times New Roman" w:cs="Times New Roman"/>
          <w:sz w:val="20"/>
          <w:szCs w:val="20"/>
          <w:lang w:eastAsia="ru-RU"/>
        </w:rPr>
        <w:t>, действующи</w:t>
      </w:r>
      <w:proofErr w:type="gramStart"/>
      <w:r w:rsidRPr="00811D63">
        <w:rPr>
          <w:rFonts w:ascii="Times New Roman" w:eastAsia="Times New Roman" w:hAnsi="Times New Roman" w:cs="Times New Roman"/>
          <w:sz w:val="20"/>
          <w:szCs w:val="20"/>
          <w:lang w:eastAsia="ru-RU"/>
        </w:rPr>
        <w:t>й(</w:t>
      </w:r>
      <w:proofErr w:type="spellStart"/>
      <w:proofErr w:type="gramEnd"/>
      <w:r w:rsidRPr="00811D63">
        <w:rPr>
          <w:rFonts w:ascii="Times New Roman" w:eastAsia="Times New Roman" w:hAnsi="Times New Roman" w:cs="Times New Roman"/>
          <w:sz w:val="20"/>
          <w:szCs w:val="20"/>
          <w:lang w:eastAsia="ru-RU"/>
        </w:rPr>
        <w:t>ая</w:t>
      </w:r>
      <w:proofErr w:type="spellEnd"/>
      <w:r w:rsidRPr="00811D63">
        <w:rPr>
          <w:rFonts w:ascii="Times New Roman" w:eastAsia="Times New Roman" w:hAnsi="Times New Roman" w:cs="Times New Roman"/>
          <w:sz w:val="20"/>
          <w:szCs w:val="20"/>
          <w:lang w:eastAsia="ru-RU"/>
        </w:rPr>
        <w:t>) на основании __________________________________, именуемый(</w:t>
      </w:r>
      <w:proofErr w:type="spellStart"/>
      <w:r w:rsidRPr="00811D63">
        <w:rPr>
          <w:rFonts w:ascii="Times New Roman" w:eastAsia="Times New Roman" w:hAnsi="Times New Roman" w:cs="Times New Roman"/>
          <w:sz w:val="20"/>
          <w:szCs w:val="20"/>
          <w:lang w:eastAsia="ru-RU"/>
        </w:rPr>
        <w:t>ая</w:t>
      </w:r>
      <w:proofErr w:type="spellEnd"/>
      <w:r w:rsidRPr="00811D63">
        <w:rPr>
          <w:rFonts w:ascii="Times New Roman" w:eastAsia="Times New Roman" w:hAnsi="Times New Roman" w:cs="Times New Roman"/>
          <w:sz w:val="20"/>
          <w:szCs w:val="20"/>
          <w:lang w:eastAsia="ru-RU"/>
        </w:rPr>
        <w:t>) в дальнейшем «</w:t>
      </w:r>
      <w:proofErr w:type="spellStart"/>
      <w:r w:rsidRPr="00811D63">
        <w:rPr>
          <w:rFonts w:ascii="Times New Roman" w:eastAsia="Times New Roman" w:hAnsi="Times New Roman" w:cs="Times New Roman"/>
          <w:sz w:val="20"/>
          <w:szCs w:val="20"/>
          <w:lang w:eastAsia="ru-RU"/>
        </w:rPr>
        <w:t>Рекламораспространитель</w:t>
      </w:r>
      <w:proofErr w:type="spellEnd"/>
      <w:r w:rsidRPr="00811D63">
        <w:rPr>
          <w:rFonts w:ascii="Times New Roman" w:eastAsia="Times New Roman" w:hAnsi="Times New Roman" w:cs="Times New Roman"/>
          <w:sz w:val="20"/>
          <w:szCs w:val="20"/>
          <w:lang w:eastAsia="ru-RU"/>
        </w:rPr>
        <w:t>», с другой стороны, совместно в дальнейшем именуемые «Стороны», учитывая ________________________, заключили настоящий договор (далее - Договор) о нижеследующем:</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Предмет Договора</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1.1. </w:t>
      </w:r>
      <w:proofErr w:type="gramStart"/>
      <w:r w:rsidRPr="00811D63">
        <w:rPr>
          <w:rFonts w:ascii="Times New Roman" w:eastAsia="Times New Roman" w:hAnsi="Times New Roman" w:cs="Times New Roman"/>
          <w:sz w:val="20"/>
          <w:szCs w:val="20"/>
          <w:lang w:eastAsia="ru-RU"/>
        </w:rPr>
        <w:t>Министерство предоставляет Рекламораспространителю в порядке и на условиях, предусмотренных Договором, место под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Иркутского районного муниципального образования, городских и сельских поселений Иркутского района Иркутской области, а  Рекламораспространитель обязуется установить и эксплуатировать рекламную конструкцию (далее -  РК) в  установленном законодательством порядке и оплачивать Министерству плату за</w:t>
      </w:r>
      <w:proofErr w:type="gramEnd"/>
      <w:r w:rsidRPr="00811D63">
        <w:rPr>
          <w:rFonts w:ascii="Times New Roman" w:eastAsia="Times New Roman" w:hAnsi="Times New Roman" w:cs="Times New Roman"/>
          <w:sz w:val="20"/>
          <w:szCs w:val="20"/>
          <w:lang w:eastAsia="ru-RU"/>
        </w:rPr>
        <w:t xml:space="preserve"> пользование местом под установку и эксплуатацию РК.</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1.2. Договор действует </w:t>
      </w:r>
      <w:proofErr w:type="gramStart"/>
      <w:r w:rsidRPr="00811D63">
        <w:rPr>
          <w:rFonts w:ascii="Times New Roman" w:eastAsia="Times New Roman" w:hAnsi="Times New Roman" w:cs="Times New Roman"/>
          <w:sz w:val="20"/>
          <w:szCs w:val="20"/>
          <w:lang w:eastAsia="ru-RU"/>
        </w:rPr>
        <w:t>с даты подписания</w:t>
      </w:r>
      <w:proofErr w:type="gramEnd"/>
      <w:r w:rsidRPr="00811D63">
        <w:rPr>
          <w:rFonts w:ascii="Times New Roman" w:eastAsia="Times New Roman" w:hAnsi="Times New Roman" w:cs="Times New Roman"/>
          <w:sz w:val="20"/>
          <w:szCs w:val="20"/>
          <w:lang w:eastAsia="ru-RU"/>
        </w:rPr>
        <w:t xml:space="preserve"> договора Министерством в течение десяти лет.</w:t>
      </w:r>
    </w:p>
    <w:tbl>
      <w:tblPr>
        <w:tblW w:w="0" w:type="auto"/>
        <w:tblLayout w:type="fixed"/>
        <w:tblLook w:val="0000"/>
      </w:tblPr>
      <w:tblGrid>
        <w:gridCol w:w="465"/>
      </w:tblGrid>
      <w:tr w:rsidR="00811D63" w:rsidRPr="00811D63" w:rsidTr="00BB7FE7">
        <w:tc>
          <w:tcPr>
            <w:tcW w:w="465" w:type="dxa"/>
            <w:tcBorders>
              <w:top w:val="nil"/>
              <w:left w:val="nil"/>
              <w:bottom w:val="nil"/>
              <w:right w:val="nil"/>
            </w:tcBorders>
          </w:tcPr>
          <w:p w:rsidR="00811D63" w:rsidRPr="00811D63" w:rsidRDefault="00811D63" w:rsidP="00BB7FE7">
            <w:pPr>
              <w:spacing w:after="0" w:line="240" w:lineRule="auto"/>
              <w:ind w:firstLine="709"/>
              <w:jc w:val="both"/>
              <w:rPr>
                <w:rFonts w:ascii="Times New Roman" w:eastAsia="Times New Roman" w:hAnsi="Times New Roman" w:cs="Times New Roman"/>
                <w:sz w:val="20"/>
                <w:szCs w:val="20"/>
                <w:lang w:eastAsia="ru-RU"/>
              </w:rPr>
            </w:pPr>
          </w:p>
        </w:tc>
      </w:tr>
    </w:tbl>
    <w:p w:rsidR="00811D63" w:rsidRPr="00811D63" w:rsidRDefault="001359DB"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00811D63" w:rsidRPr="00811D63">
        <w:rPr>
          <w:rFonts w:ascii="Times New Roman" w:eastAsia="Times New Roman" w:hAnsi="Times New Roman" w:cs="Times New Roman"/>
          <w:b/>
          <w:bCs/>
          <w:sz w:val="20"/>
          <w:szCs w:val="20"/>
          <w:lang w:eastAsia="ru-RU"/>
        </w:rPr>
        <w:t>рава и обязанности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2.1. Министерство обязуется: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2.1.1. Предоставить на срок, указанный в п. 1.2 настоящего Договора, место под установку и эксплуатацию РК, расположенное по адресу: ____________________ (далее  -  место  под установку и эксплуатацию РК),  в целях  установки  и эксплуатации на этом месте РК _________________________ (указать тип (вид) РК, размеры РК), инвентарный номер ___________________________________.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2.2. Министерство вправе:</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2.2.1. Осуществлять  </w:t>
      </w:r>
      <w:proofErr w:type="gramStart"/>
      <w:r w:rsidRPr="00811D63">
        <w:rPr>
          <w:rFonts w:ascii="Times New Roman" w:eastAsia="Times New Roman" w:hAnsi="Times New Roman" w:cs="Times New Roman"/>
          <w:sz w:val="20"/>
          <w:szCs w:val="20"/>
          <w:lang w:eastAsia="ru-RU"/>
        </w:rPr>
        <w:t>контроль за</w:t>
      </w:r>
      <w:proofErr w:type="gramEnd"/>
      <w:r w:rsidRPr="00811D63">
        <w:rPr>
          <w:rFonts w:ascii="Times New Roman" w:eastAsia="Times New Roman" w:hAnsi="Times New Roman" w:cs="Times New Roman"/>
          <w:sz w:val="20"/>
          <w:szCs w:val="20"/>
          <w:lang w:eastAsia="ru-RU"/>
        </w:rPr>
        <w:t xml:space="preserve"> использованием места под установку и эксплуатацию РК в соответствии с требованиями законодательства Российской Федерации, Иркутской области, муниципальными правовыми актами Иркутского районного муниципального образования и настоящим Договором.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2.2.2. </w:t>
      </w:r>
      <w:proofErr w:type="gramStart"/>
      <w:r w:rsidRPr="00811D63">
        <w:rPr>
          <w:rFonts w:ascii="Times New Roman" w:eastAsia="Times New Roman" w:hAnsi="Times New Roman" w:cs="Times New Roman"/>
          <w:sz w:val="20"/>
          <w:szCs w:val="20"/>
          <w:lang w:eastAsia="ru-RU"/>
        </w:rPr>
        <w:t xml:space="preserve">В случае нарушения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требований законодательства  Российской Федерации, Иркутской области, муниципальных правовых актов Иркутского районного муниципального образования, использования места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данном месте  (изменение градостроительной ситуации, проведение работ по ремонту или реконструкции объектов, изменение в организации дорожного</w:t>
      </w:r>
      <w:proofErr w:type="gramEnd"/>
      <w:r w:rsidRPr="00811D63">
        <w:rPr>
          <w:rFonts w:ascii="Times New Roman" w:eastAsia="Times New Roman" w:hAnsi="Times New Roman" w:cs="Times New Roman"/>
          <w:sz w:val="20"/>
          <w:szCs w:val="20"/>
          <w:lang w:eastAsia="ru-RU"/>
        </w:rPr>
        <w:t xml:space="preserve"> движения и др.), а также нарушения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обязательств, предусмотренных п. 2.3 настоящего Договора, досрочно отказаться от исполнения настоящего Договора в одностороннем порядке.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В этом случае Министерство направляет Рекламораспространителю извещение (заказным письмом с уведомлением о вручении) о расторжении настоящего Договора в одностороннем порядке. </w:t>
      </w:r>
    </w:p>
    <w:p w:rsidR="00811D63" w:rsidRPr="00811D63" w:rsidRDefault="00811D63" w:rsidP="00811D63">
      <w:pPr>
        <w:pStyle w:val="af3"/>
        <w:suppressAutoHyphens/>
        <w:ind w:firstLine="708"/>
        <w:jc w:val="both"/>
        <w:rPr>
          <w:rFonts w:ascii="Times New Roman" w:hAnsi="Times New Roman"/>
          <w:noProof/>
          <w:sz w:val="20"/>
          <w:szCs w:val="20"/>
        </w:rPr>
      </w:pPr>
      <w:r w:rsidRPr="00811D63">
        <w:rPr>
          <w:rFonts w:ascii="Times New Roman" w:hAnsi="Times New Roman"/>
          <w:noProof/>
          <w:sz w:val="20"/>
          <w:szCs w:val="20"/>
        </w:rPr>
        <w:t xml:space="preserve">По истечении 30 дней с момента направления Министерством </w:t>
      </w:r>
      <w:r w:rsidRPr="00811D63">
        <w:rPr>
          <w:rFonts w:ascii="Times New Roman" w:hAnsi="Times New Roman"/>
          <w:sz w:val="20"/>
          <w:szCs w:val="20"/>
          <w:lang w:eastAsia="ru-RU"/>
        </w:rPr>
        <w:t>Рекламораспространителю</w:t>
      </w:r>
      <w:r w:rsidRPr="00811D63">
        <w:rPr>
          <w:rFonts w:ascii="Times New Roman" w:hAnsi="Times New Roman"/>
          <w:noProof/>
          <w:sz w:val="20"/>
          <w:szCs w:val="20"/>
        </w:rPr>
        <w:t xml:space="preserve"> уведомления заказным письмом с уведомлением о вручении Договор считается расторгнутым.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2.2.3. Требовать  возмещения убытков, причиненных ухудшением состояния места под  установку и эксплуатацию РК и прилегающей к нему территории в границах 5 (пяти) метров и приведения указанного места и прилегающей к нему территории в надлежащее состояние за счет средств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 Рекламораспространитель обязуется:</w:t>
      </w:r>
    </w:p>
    <w:p w:rsidR="00811D63" w:rsidRPr="00811D63" w:rsidRDefault="00811D63" w:rsidP="00811D63">
      <w:pPr>
        <w:spacing w:after="0" w:line="240" w:lineRule="auto"/>
        <w:ind w:firstLine="709"/>
        <w:jc w:val="both"/>
        <w:outlineLvl w:val="0"/>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 Принять от Министерства место под установку и эксплуатацию РК.</w:t>
      </w:r>
    </w:p>
    <w:p w:rsidR="00811D63" w:rsidRPr="00811D63" w:rsidRDefault="00811D63" w:rsidP="00811D63">
      <w:pPr>
        <w:spacing w:after="0" w:line="240" w:lineRule="auto"/>
        <w:ind w:firstLine="709"/>
        <w:jc w:val="both"/>
        <w:outlineLvl w:val="0"/>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2.3.2. Установить РК в месте, указанном в п. 2.1.1 Договора, после получения разрешения на установку и эксплуатацию РК. </w:t>
      </w:r>
    </w:p>
    <w:p w:rsidR="00811D63" w:rsidRPr="00811D63" w:rsidRDefault="00811D63" w:rsidP="00811D63">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811D63">
        <w:rPr>
          <w:rFonts w:ascii="Times New Roman" w:eastAsia="Arial Unicode MS" w:hAnsi="Times New Roman" w:cs="Times New Roman"/>
          <w:bCs/>
          <w:kern w:val="36"/>
          <w:sz w:val="20"/>
          <w:szCs w:val="20"/>
          <w:lang w:eastAsia="ru-RU"/>
        </w:rPr>
        <w:t xml:space="preserve">2.3.3. Установка и эксплуатация рекламной конструкции  должна соответствовать требованиям Федерального закона от 13.03.2006 № 38-ФЗ «О рекламе», Федерального закона от 25.06.2002 № 73-ФЗ «Об объектах культурного наследия (памятниках истории и культуры) народов Российской Федерации», Градостроительного кодекса РФ, Жилищного кодекса РФ, Государственного стандарта РФ ГОСТ </w:t>
      </w:r>
      <w:proofErr w:type="gramStart"/>
      <w:r w:rsidRPr="00811D63">
        <w:rPr>
          <w:rFonts w:ascii="Times New Roman" w:eastAsia="Arial Unicode MS" w:hAnsi="Times New Roman" w:cs="Times New Roman"/>
          <w:bCs/>
          <w:kern w:val="36"/>
          <w:sz w:val="20"/>
          <w:szCs w:val="20"/>
          <w:lang w:eastAsia="ru-RU"/>
        </w:rPr>
        <w:t>Р</w:t>
      </w:r>
      <w:proofErr w:type="gramEnd"/>
      <w:r w:rsidRPr="00811D63">
        <w:rPr>
          <w:rFonts w:ascii="Times New Roman" w:eastAsia="Arial Unicode MS" w:hAnsi="Times New Roman" w:cs="Times New Roman"/>
          <w:bCs/>
          <w:kern w:val="36"/>
          <w:sz w:val="20"/>
          <w:szCs w:val="20"/>
          <w:lang w:eastAsia="ru-RU"/>
        </w:rPr>
        <w:t xml:space="preserve"> 52044-2003 «Наружная реклама на автомобильных дорогах и </w:t>
      </w:r>
      <w:r w:rsidRPr="00811D63">
        <w:rPr>
          <w:rFonts w:ascii="Times New Roman" w:eastAsia="Arial Unicode MS" w:hAnsi="Times New Roman" w:cs="Times New Roman"/>
          <w:bCs/>
          <w:kern w:val="36"/>
          <w:sz w:val="20"/>
          <w:szCs w:val="20"/>
          <w:lang w:eastAsia="ru-RU"/>
        </w:rPr>
        <w:lastRenderedPageBreak/>
        <w:t xml:space="preserve">территориях городских и сельских поселений. Общие технические требования к средствам наружной рекламы. </w:t>
      </w:r>
      <w:proofErr w:type="gramStart"/>
      <w:r w:rsidRPr="00811D63">
        <w:rPr>
          <w:rFonts w:ascii="Times New Roman" w:eastAsia="Arial Unicode MS" w:hAnsi="Times New Roman" w:cs="Times New Roman"/>
          <w:bCs/>
          <w:kern w:val="36"/>
          <w:sz w:val="20"/>
          <w:szCs w:val="20"/>
          <w:lang w:eastAsia="ru-RU"/>
        </w:rPr>
        <w:t>Правила размещения», принятого и введенного в действие Постановлением Госстандарта РФ от 22.04.2003 № 124-ст,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proofErr w:type="gramEnd"/>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2.3.4.  Выполнить на РК специальную маркировку с указанием инвентарного номера,  указанного  в  разрешении  на  установку и эксплуатацию РК, указать наименование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контактный телефон.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2.3.5.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администрации Иркутского районного муниципального образования.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2.3.6. В  течение 10 (десяти) дней с момента получения разрешения на установку и эксплуатацию РК, представить его в Министерство.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2.3.7.  В  течение 5 (пяти) дней с момента установки РК восстановить нарушенное благоустройство территории, с последующим оформлением в Министерстве совместно с </w:t>
      </w:r>
      <w:r w:rsidRPr="00811D63">
        <w:rPr>
          <w:rFonts w:ascii="Times New Roman" w:hAnsi="Times New Roman" w:cs="Times New Roman"/>
          <w:sz w:val="20"/>
          <w:szCs w:val="20"/>
        </w:rPr>
        <w:t>Областным государственным казенным учреждением Дирекцией по строительству и эксплуатации автомобильных дорог Иркутской области,</w:t>
      </w:r>
      <w:r w:rsidRPr="00811D63">
        <w:rPr>
          <w:rFonts w:ascii="Times New Roman" w:eastAsia="Times New Roman" w:hAnsi="Times New Roman" w:cs="Times New Roman"/>
          <w:sz w:val="20"/>
          <w:szCs w:val="20"/>
          <w:lang w:eastAsia="ru-RU"/>
        </w:rPr>
        <w:t xml:space="preserve"> акта осмотра места под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2.3.8.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нормами и правилами.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2.3.9. Использовать место под установку и эксплуатацию РК в соответствии с его целевым назначением.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2.3.10. Соблюдать санитарные и технические нормы по содержанию места под установку и эксплуатацию РК и прилегающей к нему территории в границах 5 (пяти) метров от него, а также по </w:t>
      </w:r>
      <w:proofErr w:type="gramStart"/>
      <w:r w:rsidRPr="00811D63">
        <w:rPr>
          <w:rFonts w:ascii="Times New Roman" w:eastAsia="Times New Roman" w:hAnsi="Times New Roman" w:cs="Times New Roman"/>
          <w:sz w:val="20"/>
          <w:szCs w:val="20"/>
          <w:lang w:eastAsia="ru-RU"/>
        </w:rPr>
        <w:t>эксплуатации</w:t>
      </w:r>
      <w:proofErr w:type="gramEnd"/>
      <w:r w:rsidRPr="00811D63">
        <w:rPr>
          <w:rFonts w:ascii="Times New Roman" w:eastAsia="Times New Roman" w:hAnsi="Times New Roman" w:cs="Times New Roman"/>
          <w:sz w:val="20"/>
          <w:szCs w:val="20"/>
          <w:lang w:eastAsia="ru-RU"/>
        </w:rPr>
        <w:t xml:space="preserve"> установленной на нем РК. Не допускать деформаций РК, наличия на РК объявлений, листовок, афиш иной информации не относящейся к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2.3.11.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 крепежные элементы). Фундамент отдельно стоящей РК не должен выступать над уровнем земли либо должен быть декоративно оформлен.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2.3.12. </w:t>
      </w:r>
      <w:proofErr w:type="gramStart"/>
      <w:r w:rsidRPr="00811D63">
        <w:rPr>
          <w:rFonts w:ascii="Times New Roman" w:eastAsia="Times New Roman" w:hAnsi="Times New Roman" w:cs="Times New Roman"/>
          <w:sz w:val="20"/>
          <w:szCs w:val="20"/>
          <w:lang w:eastAsia="ru-RU"/>
        </w:rPr>
        <w:t>В случаях досрочного расторжения настоящего Договора, истечения срока действия настоящего Договора, аннулирования и (или) признания судом недействительным разрешения на установку и эксплуатацию РК в месячный  срок за счет собственных средств  демонтировать РК, освободить место под установку и эксплуатацию РК, восстановить  нарушенное благоустройство указанного места и прилегающей территории, и передать место по акту приема-передачи Министерству.</w:t>
      </w:r>
      <w:proofErr w:type="gramEnd"/>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В случае неисполнения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обязательств по демонтажу в установленный Договором срок, РК демонтируется Министерством самостоятельно с последующим взысканием понесенных затрат с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xml:space="preserve">. Ответственность за сохранность </w:t>
      </w:r>
      <w:proofErr w:type="gramStart"/>
      <w:r w:rsidRPr="00811D63">
        <w:rPr>
          <w:rFonts w:ascii="Times New Roman" w:eastAsia="Times New Roman" w:hAnsi="Times New Roman" w:cs="Times New Roman"/>
          <w:sz w:val="20"/>
          <w:szCs w:val="20"/>
          <w:lang w:eastAsia="ru-RU"/>
        </w:rPr>
        <w:t>демонтированных</w:t>
      </w:r>
      <w:proofErr w:type="gramEnd"/>
      <w:r w:rsidRPr="00811D63">
        <w:rPr>
          <w:rFonts w:ascii="Times New Roman" w:eastAsia="Times New Roman" w:hAnsi="Times New Roman" w:cs="Times New Roman"/>
          <w:sz w:val="20"/>
          <w:szCs w:val="20"/>
          <w:lang w:eastAsia="ru-RU"/>
        </w:rPr>
        <w:t xml:space="preserve"> РК Министерство не несет.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2.3.13. Эксплуатировать РК только с рекламной информацией, соответствующей  требованиям законодательства о рекламе, либо размещать на РК социальную рекламу в   соответствии с требованиями действующего законодательства.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2.3.14. Своевременно вносить оплату за предоставление места под установку и эксплуатацию РК в порядке, определенном разделом 3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2.3.15. Обеспечить доступ Министерства к месту, предоставленному под установку и эксплуатацию РК для осуществления </w:t>
      </w:r>
      <w:proofErr w:type="gramStart"/>
      <w:r w:rsidRPr="00811D63">
        <w:rPr>
          <w:rFonts w:ascii="Times New Roman" w:eastAsia="Times New Roman" w:hAnsi="Times New Roman" w:cs="Times New Roman"/>
          <w:sz w:val="20"/>
          <w:szCs w:val="20"/>
          <w:lang w:eastAsia="ru-RU"/>
        </w:rPr>
        <w:t>контроля за</w:t>
      </w:r>
      <w:proofErr w:type="gramEnd"/>
      <w:r w:rsidRPr="00811D63">
        <w:rPr>
          <w:rFonts w:ascii="Times New Roman" w:eastAsia="Times New Roman" w:hAnsi="Times New Roman" w:cs="Times New Roman"/>
          <w:sz w:val="20"/>
          <w:szCs w:val="20"/>
          <w:lang w:eastAsia="ru-RU"/>
        </w:rPr>
        <w:t xml:space="preserve"> исполнением условий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2.3.16. Не сдавать РК в субаренду, не передавать свои права и обязанности по Договору иному лицу.</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2.3.17. По окончании срока действия Договора (его расторжении,  прекращении) передать место под установку и эксплуатацию РК, восстановив его в первоначальное состояние, освободив от РК за свой счет и своими силами, представив в течение 5 (пяти) календарных дней в Министерство акт о демонтаже РК, фотоотчет о выполненных работах.</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2.3.18.  Ежегодно, не позднее 1 февраля, обращаться в Министерство для получения расчета платы за предоставление места под установку и эксплуатацию РК на текущий год.</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2.3.19. Не позднее 25.02, 25.05, 25.08, 25.11 текущего года производить с Министерством сверку по начислениям платы за предоставление места под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2.3.20. Рекламораспространитель </w:t>
      </w:r>
      <w:proofErr w:type="gramStart"/>
      <w:r w:rsidRPr="00811D63">
        <w:rPr>
          <w:rFonts w:ascii="Times New Roman" w:eastAsia="Times New Roman" w:hAnsi="Times New Roman" w:cs="Times New Roman"/>
          <w:sz w:val="20"/>
          <w:szCs w:val="20"/>
          <w:lang w:eastAsia="ru-RU"/>
        </w:rPr>
        <w:t>обязан</w:t>
      </w:r>
      <w:proofErr w:type="gramEnd"/>
      <w:r w:rsidRPr="00811D63">
        <w:rPr>
          <w:rFonts w:ascii="Times New Roman" w:eastAsia="Times New Roman" w:hAnsi="Times New Roman" w:cs="Times New Roman"/>
          <w:sz w:val="20"/>
          <w:szCs w:val="20"/>
          <w:lang w:eastAsia="ru-RU"/>
        </w:rPr>
        <w:t xml:space="preserve"> размещать на РК социальную рекламу в пределах 5% годового объема общей рекламной площади.</w:t>
      </w:r>
    </w:p>
    <w:p w:rsidR="00811D63" w:rsidRPr="00811D63" w:rsidRDefault="00811D63" w:rsidP="00811D63">
      <w:pPr>
        <w:spacing w:after="0" w:line="240" w:lineRule="auto"/>
        <w:ind w:firstLine="709"/>
        <w:jc w:val="both"/>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sz w:val="20"/>
          <w:szCs w:val="20"/>
          <w:lang w:eastAsia="ru-RU"/>
        </w:rPr>
        <w:t>2.4. Стороны обязуются письменно уведомлять друг друга об изменении своего   наименования, адреса, банковских реквизитов, реорганизации, ликвидации в течение 10  (десяти) дней с момента наступления указанных изменений.</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Плата по Договору</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3.1. Размер платы за предоставление места под установку и эксплуатацию РК рассчитывается в соответствии с правовыми актами администрации Иркутского районного муниципального образования.</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Плата   за   предоставление  места  под  установку  и  эксплуатацию  РК оплачивается равными частями не позднее 10.02, 10.05, 10.08, 10.11  текущего года.</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3.2. Размер платы за предоставление места под установку и эксплуатацию РК на текущий  календарный год определяется  </w:t>
      </w:r>
      <w:proofErr w:type="gramStart"/>
      <w:r w:rsidRPr="00811D63">
        <w:rPr>
          <w:rFonts w:ascii="Times New Roman" w:eastAsia="Times New Roman" w:hAnsi="Times New Roman" w:cs="Times New Roman"/>
          <w:sz w:val="20"/>
          <w:szCs w:val="20"/>
          <w:lang w:eastAsia="ru-RU"/>
        </w:rPr>
        <w:t>расчетом, прилагаемым к настоящему Договору и является</w:t>
      </w:r>
      <w:proofErr w:type="gramEnd"/>
      <w:r w:rsidRPr="00811D63">
        <w:rPr>
          <w:rFonts w:ascii="Times New Roman" w:eastAsia="Times New Roman" w:hAnsi="Times New Roman" w:cs="Times New Roman"/>
          <w:sz w:val="20"/>
          <w:szCs w:val="20"/>
          <w:lang w:eastAsia="ru-RU"/>
        </w:rPr>
        <w:t xml:space="preserve"> его неотъемлемой частью.</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3.3. Размер платы за предоставление места под установку и эксплуатацию РК пересматривается ежегодно.</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Об изменении платы за предоставление места под установку и эксплуатацию РК Министерство отправляет заказным письмом (с уведомлением о вручении) Рекламораспространителю соответствующее уведомление.</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3.4. В платежном поручении в строке «назначение платежа» Рекламораспространитель  должен указать «плата за место под установку и эксплуатацию РК (либо штрафные санкции, либо пени) по адресу: _______________________ согласно  договору № ____________________________».</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   </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lastRenderedPageBreak/>
        <w:t>Ответственность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4.2. В случае нарушения срока оплаты, установленного в п. 3.1 настоящего Договора, Рекламораспространитель уплачивает Министерству неустойку в размере 0,1% от годового размера платы за предоставление места под установку и эксплуатацию  РК по ставкам текущего года, за  каждый  день просрочки до момента полного исполнения обязательства.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4.3. В случае нарушения обязательств, предусмотренных </w:t>
      </w:r>
      <w:proofErr w:type="spellStart"/>
      <w:r w:rsidRPr="00811D63">
        <w:rPr>
          <w:rFonts w:ascii="Times New Roman" w:eastAsia="Times New Roman" w:hAnsi="Times New Roman" w:cs="Times New Roman"/>
          <w:sz w:val="20"/>
          <w:szCs w:val="20"/>
          <w:lang w:eastAsia="ru-RU"/>
        </w:rPr>
        <w:t>пп</w:t>
      </w:r>
      <w:proofErr w:type="spellEnd"/>
      <w:r w:rsidRPr="00811D63">
        <w:rPr>
          <w:rFonts w:ascii="Times New Roman" w:eastAsia="Times New Roman" w:hAnsi="Times New Roman" w:cs="Times New Roman"/>
          <w:sz w:val="20"/>
          <w:szCs w:val="20"/>
          <w:lang w:eastAsia="ru-RU"/>
        </w:rPr>
        <w:t xml:space="preserve">. 2.3.4. – 2.3.12., 2.3.17. - 2.3.20. Договора, Рекламораспространитель уплачивает Министерству штраф в размере 10% от размера годовой платы за предоставление места под установку и эксплуатацию РК </w:t>
      </w:r>
      <w:r w:rsidRPr="00811D63">
        <w:rPr>
          <w:rFonts w:ascii="Times New Roman" w:hAnsi="Times New Roman" w:cs="Times New Roman"/>
          <w:sz w:val="20"/>
          <w:szCs w:val="20"/>
        </w:rPr>
        <w:t>по ставкам текущего года</w:t>
      </w:r>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4.5. В случае нарушения обязательств, предусмотренных </w:t>
      </w:r>
      <w:proofErr w:type="spellStart"/>
      <w:r w:rsidRPr="00811D63">
        <w:rPr>
          <w:rFonts w:ascii="Times New Roman" w:eastAsia="Times New Roman" w:hAnsi="Times New Roman" w:cs="Times New Roman"/>
          <w:sz w:val="20"/>
          <w:szCs w:val="20"/>
          <w:lang w:eastAsia="ru-RU"/>
        </w:rPr>
        <w:t>пп</w:t>
      </w:r>
      <w:proofErr w:type="spellEnd"/>
      <w:r w:rsidRPr="00811D63">
        <w:rPr>
          <w:rFonts w:ascii="Times New Roman" w:eastAsia="Times New Roman" w:hAnsi="Times New Roman" w:cs="Times New Roman"/>
          <w:sz w:val="20"/>
          <w:szCs w:val="20"/>
          <w:lang w:eastAsia="ru-RU"/>
        </w:rPr>
        <w:t xml:space="preserve">. 2.3.2., 2.3.3., 2.3.16. настоящего Договора, Рекламораспространитель уплачивает Министерству штраф в размере годовой платы за предоставление места под установку и эксплуатацию РК </w:t>
      </w:r>
      <w:r w:rsidRPr="00811D63">
        <w:rPr>
          <w:rFonts w:ascii="Times New Roman" w:hAnsi="Times New Roman" w:cs="Times New Roman"/>
          <w:sz w:val="20"/>
          <w:szCs w:val="20"/>
        </w:rPr>
        <w:t>по ставкам текущего года</w:t>
      </w:r>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4.6.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roofErr w:type="spellStart"/>
      <w:r w:rsidRPr="00811D63">
        <w:rPr>
          <w:rFonts w:ascii="Times New Roman" w:eastAsia="Times New Roman" w:hAnsi="Times New Roman" w:cs="Times New Roman"/>
          <w:sz w:val="20"/>
          <w:szCs w:val="20"/>
          <w:lang w:eastAsia="ru-RU"/>
        </w:rPr>
        <w:t>Неуведомление</w:t>
      </w:r>
      <w:proofErr w:type="spellEnd"/>
      <w:r w:rsidRPr="00811D63">
        <w:rPr>
          <w:rFonts w:ascii="Times New Roman" w:eastAsia="Times New Roman" w:hAnsi="Times New Roman" w:cs="Times New Roman"/>
          <w:sz w:val="20"/>
          <w:szCs w:val="20"/>
          <w:lang w:eastAsia="ru-RU"/>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Порядок изменения, расторжения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5.2. </w:t>
      </w:r>
      <w:proofErr w:type="gramStart"/>
      <w:r w:rsidRPr="00811D63">
        <w:rPr>
          <w:rFonts w:ascii="Times New Roman" w:eastAsia="Times New Roman" w:hAnsi="Times New Roman" w:cs="Times New Roman"/>
          <w:sz w:val="20"/>
          <w:szCs w:val="20"/>
          <w:lang w:eastAsia="ru-RU"/>
        </w:rPr>
        <w:t>Договор</w:t>
      </w:r>
      <w:proofErr w:type="gramEnd"/>
      <w:r w:rsidRPr="00811D63">
        <w:rPr>
          <w:rFonts w:ascii="Times New Roman" w:eastAsia="Times New Roman" w:hAnsi="Times New Roman" w:cs="Times New Roman"/>
          <w:sz w:val="20"/>
          <w:szCs w:val="20"/>
          <w:lang w:eastAsia="ru-RU"/>
        </w:rPr>
        <w:t xml:space="preserve"> может быть расторгнут по взаимному соглашению Сторон,  оформленному письменным документом, либо в одностороннем порядке Министерством по основаниям, предусмотренным п. 2.2.2 настоящего Договора.</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5.3. По требованию Министерства Договор может </w:t>
      </w:r>
      <w:proofErr w:type="gramStart"/>
      <w:r w:rsidRPr="00811D63">
        <w:rPr>
          <w:rFonts w:ascii="Times New Roman" w:hAnsi="Times New Roman" w:cs="Times New Roman"/>
          <w:sz w:val="20"/>
          <w:szCs w:val="20"/>
        </w:rPr>
        <w:t>быть</w:t>
      </w:r>
      <w:proofErr w:type="gramEnd"/>
      <w:r w:rsidRPr="00811D63">
        <w:rPr>
          <w:rFonts w:ascii="Times New Roman" w:hAnsi="Times New Roman" w:cs="Times New Roman"/>
          <w:sz w:val="20"/>
          <w:szCs w:val="20"/>
        </w:rPr>
        <w:t xml:space="preserve"> досрочно расторгнут судом в случаях, когда Рекламораспространитель:</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5.3.1. пользуется местом под установку и эксплуатацию РК с существенным нарушением условий Договора либо с неоднократными нарушениями;</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5.3.2. существенно ухудшает состояние места (земельного участка) на котором </w:t>
      </w:r>
      <w:proofErr w:type="gramStart"/>
      <w:r w:rsidRPr="00811D63">
        <w:rPr>
          <w:rFonts w:ascii="Times New Roman" w:hAnsi="Times New Roman" w:cs="Times New Roman"/>
          <w:sz w:val="20"/>
          <w:szCs w:val="20"/>
        </w:rPr>
        <w:t>расположена</w:t>
      </w:r>
      <w:proofErr w:type="gramEnd"/>
      <w:r w:rsidRPr="00811D63">
        <w:rPr>
          <w:rFonts w:ascii="Times New Roman" w:hAnsi="Times New Roman" w:cs="Times New Roman"/>
          <w:sz w:val="20"/>
          <w:szCs w:val="20"/>
        </w:rPr>
        <w:t xml:space="preserve"> РК;</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5.3.3. по истечении установленного Договором срока платежа не вносит плату за установку и эксплуатацию РК;</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5.3.4.</w:t>
      </w:r>
      <w:r w:rsidRPr="00811D63">
        <w:rPr>
          <w:rFonts w:ascii="Times New Roman" w:hAnsi="Times New Roman" w:cs="Times New Roman"/>
          <w:b/>
          <w:sz w:val="20"/>
          <w:szCs w:val="20"/>
        </w:rPr>
        <w:t xml:space="preserve"> </w:t>
      </w:r>
      <w:r w:rsidRPr="00811D63">
        <w:rPr>
          <w:rFonts w:ascii="Times New Roman" w:hAnsi="Times New Roman" w:cs="Times New Roman"/>
          <w:sz w:val="20"/>
          <w:szCs w:val="20"/>
        </w:rPr>
        <w:t>два раза подряд и более по истечении установленного Договором срока платежа вносит плату за установку и эксплуатацию РК не в полном объеме;</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5.3.6. установил РК без разрешения на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hAnsi="Times New Roman" w:cs="Times New Roman"/>
          <w:sz w:val="20"/>
          <w:szCs w:val="20"/>
        </w:rPr>
        <w:t>5.3.7. с</w:t>
      </w:r>
      <w:r w:rsidRPr="00811D63">
        <w:rPr>
          <w:rFonts w:ascii="Times New Roman" w:eastAsia="Times New Roman" w:hAnsi="Times New Roman" w:cs="Times New Roman"/>
          <w:sz w:val="20"/>
          <w:szCs w:val="20"/>
          <w:lang w:eastAsia="ru-RU"/>
        </w:rPr>
        <w:t>дал РК в субаренду, и (или) передал свои права и обязанности по договору иному лицу.</w:t>
      </w:r>
    </w:p>
    <w:p w:rsidR="00811D63" w:rsidRPr="00811D63" w:rsidRDefault="00811D63" w:rsidP="00811D63">
      <w:pPr>
        <w:pStyle w:val="s13"/>
        <w:shd w:val="clear" w:color="auto" w:fill="FFFFFF"/>
        <w:suppressAutoHyphens/>
        <w:jc w:val="both"/>
        <w:rPr>
          <w:sz w:val="20"/>
          <w:szCs w:val="20"/>
        </w:rPr>
      </w:pPr>
      <w:r w:rsidRPr="00811D63">
        <w:rPr>
          <w:sz w:val="20"/>
          <w:szCs w:val="20"/>
        </w:rPr>
        <w:t>5.3.8. в иных предусмотренных федеральными законами случаях.</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Прочие условия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6.1. Вопросы, не урегулированные настоящим Договором, регламентируются действующим законодательством.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6.3. Споры, возникающие в ходе исполнения настоящего Договора, разрешаются путем переговоров между Сторонами. При не</w:t>
      </w:r>
      <w:r w:rsidR="001058F0">
        <w:rPr>
          <w:rFonts w:ascii="Times New Roman" w:eastAsia="Times New Roman" w:hAnsi="Times New Roman" w:cs="Times New Roman"/>
          <w:sz w:val="20"/>
          <w:szCs w:val="20"/>
          <w:lang w:eastAsia="ru-RU"/>
        </w:rPr>
        <w:t xml:space="preserve"> </w:t>
      </w:r>
      <w:r w:rsidRPr="00811D63">
        <w:rPr>
          <w:rFonts w:ascii="Times New Roman" w:eastAsia="Times New Roman" w:hAnsi="Times New Roman" w:cs="Times New Roman"/>
          <w:sz w:val="20"/>
          <w:szCs w:val="20"/>
          <w:lang w:eastAsia="ru-RU"/>
        </w:rPr>
        <w:t>достижении согласия, стороны вправе обратиться в суд по месту нахождения Министерства.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6.4. Настоящий Договор составлен в двух экземплярах, имеющих одинаковую юридическую силу: один экземпляр для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xml:space="preserve">, один для Министерства.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 К настоящему Договору прилагается и является его неотъемлемой частью:</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6.5.1. Расчет платы за предоставление места под установку и эксплуатацию рекламной конструкции.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6.5.2. Схема размещения рекламной конструкции (</w:t>
      </w:r>
      <w:proofErr w:type="spellStart"/>
      <w:r w:rsidRPr="00811D63">
        <w:rPr>
          <w:rFonts w:ascii="Times New Roman" w:eastAsia="Times New Roman" w:hAnsi="Times New Roman" w:cs="Times New Roman"/>
          <w:sz w:val="20"/>
          <w:szCs w:val="20"/>
          <w:lang w:eastAsia="ru-RU"/>
        </w:rPr>
        <w:t>выкопировка</w:t>
      </w:r>
      <w:proofErr w:type="spellEnd"/>
      <w:r w:rsidRPr="00811D63">
        <w:rPr>
          <w:rFonts w:ascii="Times New Roman" w:eastAsia="Times New Roman" w:hAnsi="Times New Roman" w:cs="Times New Roman"/>
          <w:sz w:val="20"/>
          <w:szCs w:val="20"/>
          <w:lang w:eastAsia="ru-RU"/>
        </w:rPr>
        <w:t xml:space="preserve"> с указанием адреса и места размещения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6.5.3 Разрешение на установку рекламной конструкции.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6.5.4. Протокол о результатах аукциона </w:t>
      </w:r>
      <w:proofErr w:type="gramStart"/>
      <w:r w:rsidRPr="00811D63">
        <w:rPr>
          <w:rFonts w:ascii="Times New Roman" w:eastAsia="Times New Roman" w:hAnsi="Times New Roman" w:cs="Times New Roman"/>
          <w:sz w:val="20"/>
          <w:szCs w:val="20"/>
          <w:lang w:eastAsia="ru-RU"/>
        </w:rPr>
        <w:t>от</w:t>
      </w:r>
      <w:proofErr w:type="gramEnd"/>
      <w:r w:rsidRPr="00811D63">
        <w:rPr>
          <w:rFonts w:ascii="Times New Roman" w:eastAsia="Times New Roman" w:hAnsi="Times New Roman" w:cs="Times New Roman"/>
          <w:sz w:val="20"/>
          <w:szCs w:val="20"/>
          <w:lang w:eastAsia="ru-RU"/>
        </w:rPr>
        <w:t xml:space="preserve"> _____ №_______.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
    <w:p w:rsidR="00811D63" w:rsidRPr="00811D63" w:rsidRDefault="00811D63" w:rsidP="00811D63">
      <w:pPr>
        <w:spacing w:after="0" w:line="240" w:lineRule="auto"/>
        <w:ind w:firstLine="709"/>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Юридические адреса и реквизиты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От Министерства:                                             </w:t>
      </w:r>
      <w:r>
        <w:rPr>
          <w:rFonts w:ascii="Times New Roman" w:hAnsi="Times New Roman" w:cs="Times New Roman"/>
          <w:sz w:val="20"/>
          <w:szCs w:val="20"/>
        </w:rPr>
        <w:t xml:space="preserve">                                            </w:t>
      </w:r>
      <w:r w:rsidRPr="00811D63">
        <w:rPr>
          <w:rFonts w:ascii="Times New Roman" w:hAnsi="Times New Roman" w:cs="Times New Roman"/>
          <w:sz w:val="20"/>
          <w:szCs w:val="20"/>
        </w:rPr>
        <w:t xml:space="preserve">От </w:t>
      </w:r>
      <w:proofErr w:type="spellStart"/>
      <w:r w:rsidRPr="00811D63">
        <w:rPr>
          <w:rFonts w:ascii="Times New Roman" w:hAnsi="Times New Roman" w:cs="Times New Roman"/>
          <w:sz w:val="20"/>
          <w:szCs w:val="20"/>
        </w:rPr>
        <w:t>Рекламораспространителя</w:t>
      </w:r>
      <w:proofErr w:type="spellEnd"/>
      <w:r w:rsidRPr="00811D63">
        <w:rPr>
          <w:rFonts w:ascii="Times New Roman" w:hAnsi="Times New Roman" w:cs="Times New Roman"/>
          <w:sz w:val="20"/>
          <w:szCs w:val="20"/>
        </w:rPr>
        <w:t>:</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________________Е.А. Нефедова                      </w:t>
      </w:r>
      <w:r>
        <w:rPr>
          <w:rFonts w:ascii="Times New Roman" w:hAnsi="Times New Roman" w:cs="Times New Roman"/>
          <w:sz w:val="20"/>
          <w:szCs w:val="20"/>
        </w:rPr>
        <w:t xml:space="preserve">                                            </w:t>
      </w:r>
      <w:r w:rsidRPr="00811D63">
        <w:rPr>
          <w:rFonts w:ascii="Times New Roman" w:hAnsi="Times New Roman" w:cs="Times New Roman"/>
          <w:sz w:val="20"/>
          <w:szCs w:val="20"/>
        </w:rPr>
        <w:t>_________________</w:t>
      </w:r>
    </w:p>
    <w:p w:rsidR="00AF4F1E" w:rsidRPr="00811D63" w:rsidRDefault="00811D63" w:rsidP="001359DB">
      <w:pPr>
        <w:tabs>
          <w:tab w:val="left" w:pos="5049"/>
        </w:tabs>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811D63">
        <w:rPr>
          <w:rFonts w:ascii="Times New Roman" w:hAnsi="Times New Roman" w:cs="Times New Roman"/>
          <w:sz w:val="20"/>
          <w:szCs w:val="20"/>
        </w:rPr>
        <w:t>М.П.</w:t>
      </w:r>
    </w:p>
    <w:sectPr w:rsidR="00AF4F1E" w:rsidRPr="00811D63" w:rsidSect="001C3457">
      <w:headerReference w:type="even" r:id="rId9"/>
      <w:headerReference w:type="default" r:id="rId10"/>
      <w:pgSz w:w="11909" w:h="16834"/>
      <w:pgMar w:top="255" w:right="710" w:bottom="709" w:left="567" w:header="284"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13" w:rsidRDefault="00D50013" w:rsidP="009B01B4">
      <w:pPr>
        <w:spacing w:after="0" w:line="240" w:lineRule="auto"/>
      </w:pPr>
      <w:r>
        <w:separator/>
      </w:r>
    </w:p>
  </w:endnote>
  <w:endnote w:type="continuationSeparator" w:id="0">
    <w:p w:rsidR="00D50013" w:rsidRDefault="00D50013" w:rsidP="009B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13" w:rsidRDefault="00D50013" w:rsidP="009B01B4">
      <w:pPr>
        <w:spacing w:after="0" w:line="240" w:lineRule="auto"/>
      </w:pPr>
      <w:r>
        <w:separator/>
      </w:r>
    </w:p>
  </w:footnote>
  <w:footnote w:type="continuationSeparator" w:id="0">
    <w:p w:rsidR="00D50013" w:rsidRDefault="00D50013" w:rsidP="009B0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0A" w:rsidRDefault="00D964A6">
    <w:pPr>
      <w:pStyle w:val="a5"/>
      <w:framePr w:wrap="around" w:vAnchor="text" w:hAnchor="margin" w:xAlign="right" w:y="1"/>
      <w:rPr>
        <w:rStyle w:val="a7"/>
      </w:rPr>
    </w:pPr>
    <w:r>
      <w:rPr>
        <w:rStyle w:val="a7"/>
      </w:rPr>
      <w:fldChar w:fldCharType="begin"/>
    </w:r>
    <w:r w:rsidR="0000510A">
      <w:rPr>
        <w:rStyle w:val="a7"/>
      </w:rPr>
      <w:instrText xml:space="preserve">PAGE  </w:instrText>
    </w:r>
    <w:r>
      <w:rPr>
        <w:rStyle w:val="a7"/>
      </w:rPr>
      <w:fldChar w:fldCharType="end"/>
    </w:r>
  </w:p>
  <w:p w:rsidR="0000510A" w:rsidRDefault="0000510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0A" w:rsidRDefault="00D964A6">
    <w:pPr>
      <w:pStyle w:val="a5"/>
      <w:framePr w:wrap="around" w:vAnchor="text" w:hAnchor="margin" w:xAlign="right" w:y="1"/>
      <w:rPr>
        <w:rStyle w:val="a7"/>
      </w:rPr>
    </w:pPr>
    <w:r>
      <w:rPr>
        <w:rStyle w:val="a7"/>
      </w:rPr>
      <w:fldChar w:fldCharType="begin"/>
    </w:r>
    <w:r w:rsidR="0000510A">
      <w:rPr>
        <w:rStyle w:val="a7"/>
      </w:rPr>
      <w:instrText xml:space="preserve">PAGE  </w:instrText>
    </w:r>
    <w:r>
      <w:rPr>
        <w:rStyle w:val="a7"/>
      </w:rPr>
      <w:fldChar w:fldCharType="separate"/>
    </w:r>
    <w:r w:rsidR="00E84990">
      <w:rPr>
        <w:rStyle w:val="a7"/>
        <w:noProof/>
      </w:rPr>
      <w:t>2</w:t>
    </w:r>
    <w:r>
      <w:rPr>
        <w:rStyle w:val="a7"/>
      </w:rPr>
      <w:fldChar w:fldCharType="end"/>
    </w:r>
  </w:p>
  <w:p w:rsidR="0000510A" w:rsidRDefault="0000510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07"/>
    <w:multiLevelType w:val="hybridMultilevel"/>
    <w:tmpl w:val="208CDC54"/>
    <w:lvl w:ilvl="0" w:tplc="4DF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B055DC"/>
    <w:multiLevelType w:val="hybridMultilevel"/>
    <w:tmpl w:val="215E71DE"/>
    <w:lvl w:ilvl="0" w:tplc="475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A13BC3"/>
    <w:multiLevelType w:val="hybridMultilevel"/>
    <w:tmpl w:val="4EF4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34317"/>
    <w:multiLevelType w:val="hybridMultilevel"/>
    <w:tmpl w:val="288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9B01B4"/>
    <w:rsid w:val="00002769"/>
    <w:rsid w:val="000049ED"/>
    <w:rsid w:val="0000510A"/>
    <w:rsid w:val="00005A45"/>
    <w:rsid w:val="00010493"/>
    <w:rsid w:val="000118D8"/>
    <w:rsid w:val="00013AA4"/>
    <w:rsid w:val="0001526E"/>
    <w:rsid w:val="00015C9C"/>
    <w:rsid w:val="00016699"/>
    <w:rsid w:val="000217C5"/>
    <w:rsid w:val="000328EB"/>
    <w:rsid w:val="00033E9F"/>
    <w:rsid w:val="000363E4"/>
    <w:rsid w:val="00050B61"/>
    <w:rsid w:val="00052410"/>
    <w:rsid w:val="000610DD"/>
    <w:rsid w:val="00061B4C"/>
    <w:rsid w:val="00062052"/>
    <w:rsid w:val="00063BD6"/>
    <w:rsid w:val="00071D15"/>
    <w:rsid w:val="00074273"/>
    <w:rsid w:val="0008165C"/>
    <w:rsid w:val="00092FD6"/>
    <w:rsid w:val="000A2015"/>
    <w:rsid w:val="000A24AD"/>
    <w:rsid w:val="000A6B6D"/>
    <w:rsid w:val="000A7F21"/>
    <w:rsid w:val="000B4C43"/>
    <w:rsid w:val="000B4D27"/>
    <w:rsid w:val="000B69B2"/>
    <w:rsid w:val="000D1EB8"/>
    <w:rsid w:val="000E403A"/>
    <w:rsid w:val="000F1F2D"/>
    <w:rsid w:val="000F5137"/>
    <w:rsid w:val="000F65D3"/>
    <w:rsid w:val="000F7D0C"/>
    <w:rsid w:val="001012EA"/>
    <w:rsid w:val="001058F0"/>
    <w:rsid w:val="00112C45"/>
    <w:rsid w:val="00120FF4"/>
    <w:rsid w:val="0012220E"/>
    <w:rsid w:val="00135803"/>
    <w:rsid w:val="001359DB"/>
    <w:rsid w:val="00140A81"/>
    <w:rsid w:val="001424C9"/>
    <w:rsid w:val="0014378C"/>
    <w:rsid w:val="001463F4"/>
    <w:rsid w:val="00146CF5"/>
    <w:rsid w:val="00153484"/>
    <w:rsid w:val="00180392"/>
    <w:rsid w:val="001811B9"/>
    <w:rsid w:val="00183117"/>
    <w:rsid w:val="00185263"/>
    <w:rsid w:val="0018684D"/>
    <w:rsid w:val="00193054"/>
    <w:rsid w:val="00194345"/>
    <w:rsid w:val="001944A1"/>
    <w:rsid w:val="0019612E"/>
    <w:rsid w:val="00197CA2"/>
    <w:rsid w:val="001A71A2"/>
    <w:rsid w:val="001C01EB"/>
    <w:rsid w:val="001C0818"/>
    <w:rsid w:val="001C1003"/>
    <w:rsid w:val="001C3457"/>
    <w:rsid w:val="001C442F"/>
    <w:rsid w:val="001D1E63"/>
    <w:rsid w:val="001D3765"/>
    <w:rsid w:val="001D6FB1"/>
    <w:rsid w:val="001D7BFD"/>
    <w:rsid w:val="001E438A"/>
    <w:rsid w:val="001E48C6"/>
    <w:rsid w:val="001E578E"/>
    <w:rsid w:val="001F2671"/>
    <w:rsid w:val="001F417D"/>
    <w:rsid w:val="002035FC"/>
    <w:rsid w:val="00206986"/>
    <w:rsid w:val="002079C5"/>
    <w:rsid w:val="002127BD"/>
    <w:rsid w:val="002175B1"/>
    <w:rsid w:val="00221779"/>
    <w:rsid w:val="002244D8"/>
    <w:rsid w:val="00231336"/>
    <w:rsid w:val="00232AC2"/>
    <w:rsid w:val="002363B3"/>
    <w:rsid w:val="00240400"/>
    <w:rsid w:val="00246D44"/>
    <w:rsid w:val="002501D4"/>
    <w:rsid w:val="0025741A"/>
    <w:rsid w:val="00262804"/>
    <w:rsid w:val="00276847"/>
    <w:rsid w:val="00277AB8"/>
    <w:rsid w:val="00277FA5"/>
    <w:rsid w:val="00282E7B"/>
    <w:rsid w:val="002A5D88"/>
    <w:rsid w:val="002B6EFA"/>
    <w:rsid w:val="002C54C7"/>
    <w:rsid w:val="002D6E81"/>
    <w:rsid w:val="002E075C"/>
    <w:rsid w:val="002E0AB8"/>
    <w:rsid w:val="002E222D"/>
    <w:rsid w:val="002E5128"/>
    <w:rsid w:val="002E653F"/>
    <w:rsid w:val="002E6B91"/>
    <w:rsid w:val="002F07AB"/>
    <w:rsid w:val="002F107B"/>
    <w:rsid w:val="002F60B5"/>
    <w:rsid w:val="002F7B26"/>
    <w:rsid w:val="0030772A"/>
    <w:rsid w:val="0031291E"/>
    <w:rsid w:val="00315007"/>
    <w:rsid w:val="003233F7"/>
    <w:rsid w:val="003336D0"/>
    <w:rsid w:val="0034286A"/>
    <w:rsid w:val="00354740"/>
    <w:rsid w:val="00355756"/>
    <w:rsid w:val="003666AE"/>
    <w:rsid w:val="00371F39"/>
    <w:rsid w:val="0037218E"/>
    <w:rsid w:val="00373E5C"/>
    <w:rsid w:val="00382E86"/>
    <w:rsid w:val="00385E4C"/>
    <w:rsid w:val="003A10C1"/>
    <w:rsid w:val="003A31E1"/>
    <w:rsid w:val="003B4353"/>
    <w:rsid w:val="003B5902"/>
    <w:rsid w:val="003C0C12"/>
    <w:rsid w:val="003C30A5"/>
    <w:rsid w:val="003D0488"/>
    <w:rsid w:val="003D05F3"/>
    <w:rsid w:val="003F2E55"/>
    <w:rsid w:val="00401417"/>
    <w:rsid w:val="00403B1D"/>
    <w:rsid w:val="00410B7C"/>
    <w:rsid w:val="00410CF0"/>
    <w:rsid w:val="00410EFB"/>
    <w:rsid w:val="004142BC"/>
    <w:rsid w:val="004154FA"/>
    <w:rsid w:val="004218D3"/>
    <w:rsid w:val="004224D5"/>
    <w:rsid w:val="0042420F"/>
    <w:rsid w:val="00430377"/>
    <w:rsid w:val="00430EB3"/>
    <w:rsid w:val="00435BCE"/>
    <w:rsid w:val="00444A3E"/>
    <w:rsid w:val="00447F45"/>
    <w:rsid w:val="004616D7"/>
    <w:rsid w:val="004677D5"/>
    <w:rsid w:val="00467F26"/>
    <w:rsid w:val="00482BB6"/>
    <w:rsid w:val="00492575"/>
    <w:rsid w:val="004A50F9"/>
    <w:rsid w:val="004B0A28"/>
    <w:rsid w:val="004C4FB1"/>
    <w:rsid w:val="004C6F91"/>
    <w:rsid w:val="004D4943"/>
    <w:rsid w:val="004D5E37"/>
    <w:rsid w:val="004E3AC5"/>
    <w:rsid w:val="004F6C73"/>
    <w:rsid w:val="0050228E"/>
    <w:rsid w:val="0050252D"/>
    <w:rsid w:val="005032DD"/>
    <w:rsid w:val="00503DB5"/>
    <w:rsid w:val="00505379"/>
    <w:rsid w:val="0050725F"/>
    <w:rsid w:val="00514023"/>
    <w:rsid w:val="005150D7"/>
    <w:rsid w:val="00521F9B"/>
    <w:rsid w:val="00531063"/>
    <w:rsid w:val="005323F5"/>
    <w:rsid w:val="005334D2"/>
    <w:rsid w:val="00534EDA"/>
    <w:rsid w:val="00534FE6"/>
    <w:rsid w:val="00552F4D"/>
    <w:rsid w:val="0055327D"/>
    <w:rsid w:val="005545D2"/>
    <w:rsid w:val="00567BCB"/>
    <w:rsid w:val="005804D9"/>
    <w:rsid w:val="00580689"/>
    <w:rsid w:val="00583960"/>
    <w:rsid w:val="00596381"/>
    <w:rsid w:val="005B2C4A"/>
    <w:rsid w:val="005B56D9"/>
    <w:rsid w:val="005B7B3F"/>
    <w:rsid w:val="005C116D"/>
    <w:rsid w:val="005C6AAC"/>
    <w:rsid w:val="005C77EB"/>
    <w:rsid w:val="005D142D"/>
    <w:rsid w:val="005D5B55"/>
    <w:rsid w:val="005D691E"/>
    <w:rsid w:val="005E33DD"/>
    <w:rsid w:val="005F2E6A"/>
    <w:rsid w:val="005F454E"/>
    <w:rsid w:val="005F5A6B"/>
    <w:rsid w:val="005F747B"/>
    <w:rsid w:val="006227C8"/>
    <w:rsid w:val="00624CF1"/>
    <w:rsid w:val="006321CB"/>
    <w:rsid w:val="006375AD"/>
    <w:rsid w:val="00642F72"/>
    <w:rsid w:val="00646FA6"/>
    <w:rsid w:val="00654E26"/>
    <w:rsid w:val="00655BDA"/>
    <w:rsid w:val="00657268"/>
    <w:rsid w:val="00657CDE"/>
    <w:rsid w:val="00667AAF"/>
    <w:rsid w:val="006724C3"/>
    <w:rsid w:val="0068037C"/>
    <w:rsid w:val="00685F3C"/>
    <w:rsid w:val="00692C8C"/>
    <w:rsid w:val="00693E55"/>
    <w:rsid w:val="00695220"/>
    <w:rsid w:val="006A15D9"/>
    <w:rsid w:val="006C4360"/>
    <w:rsid w:val="006C4430"/>
    <w:rsid w:val="006D0C16"/>
    <w:rsid w:val="006D1D12"/>
    <w:rsid w:val="006D24D9"/>
    <w:rsid w:val="006D7A67"/>
    <w:rsid w:val="006E1902"/>
    <w:rsid w:val="006E20F7"/>
    <w:rsid w:val="00704C07"/>
    <w:rsid w:val="007243BD"/>
    <w:rsid w:val="00726650"/>
    <w:rsid w:val="007274A7"/>
    <w:rsid w:val="00733BBF"/>
    <w:rsid w:val="007463B8"/>
    <w:rsid w:val="007508C4"/>
    <w:rsid w:val="007522BD"/>
    <w:rsid w:val="00756C01"/>
    <w:rsid w:val="00764F11"/>
    <w:rsid w:val="00791ABB"/>
    <w:rsid w:val="00794B7F"/>
    <w:rsid w:val="007A53E1"/>
    <w:rsid w:val="007A6B49"/>
    <w:rsid w:val="007B0203"/>
    <w:rsid w:val="007B7789"/>
    <w:rsid w:val="007B7C09"/>
    <w:rsid w:val="007C119C"/>
    <w:rsid w:val="007D3C9A"/>
    <w:rsid w:val="007D7365"/>
    <w:rsid w:val="007E02AF"/>
    <w:rsid w:val="007E0E24"/>
    <w:rsid w:val="007E2CB3"/>
    <w:rsid w:val="007E493F"/>
    <w:rsid w:val="007E4CED"/>
    <w:rsid w:val="007E56FE"/>
    <w:rsid w:val="007F50C0"/>
    <w:rsid w:val="007F6461"/>
    <w:rsid w:val="007F6C02"/>
    <w:rsid w:val="00806A04"/>
    <w:rsid w:val="00806D14"/>
    <w:rsid w:val="0081097B"/>
    <w:rsid w:val="00810B0F"/>
    <w:rsid w:val="00811D63"/>
    <w:rsid w:val="0081521B"/>
    <w:rsid w:val="008164F7"/>
    <w:rsid w:val="008175A0"/>
    <w:rsid w:val="0083474F"/>
    <w:rsid w:val="00834EAC"/>
    <w:rsid w:val="008447DA"/>
    <w:rsid w:val="008617C1"/>
    <w:rsid w:val="00866E55"/>
    <w:rsid w:val="008700AB"/>
    <w:rsid w:val="0087165C"/>
    <w:rsid w:val="00877901"/>
    <w:rsid w:val="00892FD1"/>
    <w:rsid w:val="00894539"/>
    <w:rsid w:val="008A3913"/>
    <w:rsid w:val="008B11F8"/>
    <w:rsid w:val="008B222B"/>
    <w:rsid w:val="008B6214"/>
    <w:rsid w:val="008C2FB4"/>
    <w:rsid w:val="008D0204"/>
    <w:rsid w:val="008E351A"/>
    <w:rsid w:val="008E70C7"/>
    <w:rsid w:val="008F26AE"/>
    <w:rsid w:val="008F2F40"/>
    <w:rsid w:val="009023FD"/>
    <w:rsid w:val="009052C7"/>
    <w:rsid w:val="0090699E"/>
    <w:rsid w:val="00924379"/>
    <w:rsid w:val="00933379"/>
    <w:rsid w:val="009502B7"/>
    <w:rsid w:val="009519FE"/>
    <w:rsid w:val="00953116"/>
    <w:rsid w:val="00957213"/>
    <w:rsid w:val="00960D2D"/>
    <w:rsid w:val="009674F7"/>
    <w:rsid w:val="00970358"/>
    <w:rsid w:val="00974E11"/>
    <w:rsid w:val="0098343B"/>
    <w:rsid w:val="00984A0A"/>
    <w:rsid w:val="00992598"/>
    <w:rsid w:val="009A041B"/>
    <w:rsid w:val="009A1D77"/>
    <w:rsid w:val="009B01B4"/>
    <w:rsid w:val="009B3F71"/>
    <w:rsid w:val="009C1062"/>
    <w:rsid w:val="009C696E"/>
    <w:rsid w:val="009D7B15"/>
    <w:rsid w:val="009E71A0"/>
    <w:rsid w:val="009E7C0B"/>
    <w:rsid w:val="009F3D57"/>
    <w:rsid w:val="00A014C5"/>
    <w:rsid w:val="00A03FCD"/>
    <w:rsid w:val="00A11A29"/>
    <w:rsid w:val="00A21E6A"/>
    <w:rsid w:val="00A260ED"/>
    <w:rsid w:val="00A27282"/>
    <w:rsid w:val="00A52108"/>
    <w:rsid w:val="00A5756B"/>
    <w:rsid w:val="00A5761F"/>
    <w:rsid w:val="00A6386C"/>
    <w:rsid w:val="00A71011"/>
    <w:rsid w:val="00A73DD6"/>
    <w:rsid w:val="00A75811"/>
    <w:rsid w:val="00A75FEB"/>
    <w:rsid w:val="00A80706"/>
    <w:rsid w:val="00A82DD1"/>
    <w:rsid w:val="00A87497"/>
    <w:rsid w:val="00A921E5"/>
    <w:rsid w:val="00A94679"/>
    <w:rsid w:val="00AA1DB4"/>
    <w:rsid w:val="00AA3B06"/>
    <w:rsid w:val="00AA4507"/>
    <w:rsid w:val="00AA717D"/>
    <w:rsid w:val="00AC3942"/>
    <w:rsid w:val="00AD037D"/>
    <w:rsid w:val="00AD3520"/>
    <w:rsid w:val="00AE313A"/>
    <w:rsid w:val="00AE5F07"/>
    <w:rsid w:val="00AF17A0"/>
    <w:rsid w:val="00AF4520"/>
    <w:rsid w:val="00AF4F1E"/>
    <w:rsid w:val="00B122E3"/>
    <w:rsid w:val="00B147A7"/>
    <w:rsid w:val="00B1733E"/>
    <w:rsid w:val="00B23B11"/>
    <w:rsid w:val="00B25F76"/>
    <w:rsid w:val="00B46B96"/>
    <w:rsid w:val="00B507DC"/>
    <w:rsid w:val="00B554D7"/>
    <w:rsid w:val="00B65E43"/>
    <w:rsid w:val="00B65E45"/>
    <w:rsid w:val="00B70BAD"/>
    <w:rsid w:val="00B70BAF"/>
    <w:rsid w:val="00B745A3"/>
    <w:rsid w:val="00B95A6D"/>
    <w:rsid w:val="00B960F9"/>
    <w:rsid w:val="00B96EDB"/>
    <w:rsid w:val="00B97168"/>
    <w:rsid w:val="00B97285"/>
    <w:rsid w:val="00B975A4"/>
    <w:rsid w:val="00BA401D"/>
    <w:rsid w:val="00BB0F61"/>
    <w:rsid w:val="00BB33B4"/>
    <w:rsid w:val="00BB59CD"/>
    <w:rsid w:val="00BB7FE7"/>
    <w:rsid w:val="00BD1881"/>
    <w:rsid w:val="00BE7F88"/>
    <w:rsid w:val="00BF0C8E"/>
    <w:rsid w:val="00C0042F"/>
    <w:rsid w:val="00C12502"/>
    <w:rsid w:val="00C17F6D"/>
    <w:rsid w:val="00C233F3"/>
    <w:rsid w:val="00C24274"/>
    <w:rsid w:val="00C24678"/>
    <w:rsid w:val="00C26CAF"/>
    <w:rsid w:val="00C27504"/>
    <w:rsid w:val="00C31B9A"/>
    <w:rsid w:val="00C325EF"/>
    <w:rsid w:val="00C62456"/>
    <w:rsid w:val="00C652E7"/>
    <w:rsid w:val="00C75081"/>
    <w:rsid w:val="00C75654"/>
    <w:rsid w:val="00C75F46"/>
    <w:rsid w:val="00C77C19"/>
    <w:rsid w:val="00C914E9"/>
    <w:rsid w:val="00C94CD4"/>
    <w:rsid w:val="00CA3CEE"/>
    <w:rsid w:val="00CA60E5"/>
    <w:rsid w:val="00CB1882"/>
    <w:rsid w:val="00CC36F4"/>
    <w:rsid w:val="00CD4694"/>
    <w:rsid w:val="00CE0485"/>
    <w:rsid w:val="00CE5CAB"/>
    <w:rsid w:val="00CF22CD"/>
    <w:rsid w:val="00D13093"/>
    <w:rsid w:val="00D25AAC"/>
    <w:rsid w:val="00D26F49"/>
    <w:rsid w:val="00D33F48"/>
    <w:rsid w:val="00D34104"/>
    <w:rsid w:val="00D368E3"/>
    <w:rsid w:val="00D50013"/>
    <w:rsid w:val="00D61EA4"/>
    <w:rsid w:val="00D62688"/>
    <w:rsid w:val="00D664C7"/>
    <w:rsid w:val="00D7442E"/>
    <w:rsid w:val="00D92FBD"/>
    <w:rsid w:val="00D93D39"/>
    <w:rsid w:val="00D964A6"/>
    <w:rsid w:val="00D97543"/>
    <w:rsid w:val="00D97F45"/>
    <w:rsid w:val="00DA5E28"/>
    <w:rsid w:val="00DB5195"/>
    <w:rsid w:val="00DB6A2A"/>
    <w:rsid w:val="00DC44DE"/>
    <w:rsid w:val="00DC6FD0"/>
    <w:rsid w:val="00DD3B1E"/>
    <w:rsid w:val="00DE7C9A"/>
    <w:rsid w:val="00DF1718"/>
    <w:rsid w:val="00E00C1B"/>
    <w:rsid w:val="00E046CB"/>
    <w:rsid w:val="00E133B9"/>
    <w:rsid w:val="00E20A39"/>
    <w:rsid w:val="00E21D52"/>
    <w:rsid w:val="00E32224"/>
    <w:rsid w:val="00E324EF"/>
    <w:rsid w:val="00E53A03"/>
    <w:rsid w:val="00E6339D"/>
    <w:rsid w:val="00E64508"/>
    <w:rsid w:val="00E77C59"/>
    <w:rsid w:val="00E84990"/>
    <w:rsid w:val="00E87EAE"/>
    <w:rsid w:val="00E93B8B"/>
    <w:rsid w:val="00E94A1C"/>
    <w:rsid w:val="00EA06FB"/>
    <w:rsid w:val="00EB09E0"/>
    <w:rsid w:val="00EB311E"/>
    <w:rsid w:val="00EC0EE3"/>
    <w:rsid w:val="00ED42B5"/>
    <w:rsid w:val="00ED6E90"/>
    <w:rsid w:val="00EE050C"/>
    <w:rsid w:val="00EF31DB"/>
    <w:rsid w:val="00F13A1D"/>
    <w:rsid w:val="00F20CA0"/>
    <w:rsid w:val="00F27F14"/>
    <w:rsid w:val="00F41BA2"/>
    <w:rsid w:val="00F577BA"/>
    <w:rsid w:val="00F65C08"/>
    <w:rsid w:val="00F7735B"/>
    <w:rsid w:val="00F82942"/>
    <w:rsid w:val="00F93FBB"/>
    <w:rsid w:val="00FA0C68"/>
    <w:rsid w:val="00FA6179"/>
    <w:rsid w:val="00FC3EAF"/>
    <w:rsid w:val="00FE3899"/>
    <w:rsid w:val="00FE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95845542">
      <w:bodyDiv w:val="1"/>
      <w:marLeft w:val="0"/>
      <w:marRight w:val="0"/>
      <w:marTop w:val="0"/>
      <w:marBottom w:val="0"/>
      <w:divBdr>
        <w:top w:val="none" w:sz="0" w:space="0" w:color="auto"/>
        <w:left w:val="none" w:sz="0" w:space="0" w:color="auto"/>
        <w:bottom w:val="none" w:sz="0" w:space="0" w:color="auto"/>
        <w:right w:val="none" w:sz="0" w:space="0" w:color="auto"/>
      </w:divBdr>
    </w:div>
    <w:div w:id="569732573">
      <w:bodyDiv w:val="1"/>
      <w:marLeft w:val="0"/>
      <w:marRight w:val="0"/>
      <w:marTop w:val="0"/>
      <w:marBottom w:val="0"/>
      <w:divBdr>
        <w:top w:val="none" w:sz="0" w:space="0" w:color="auto"/>
        <w:left w:val="none" w:sz="0" w:space="0" w:color="auto"/>
        <w:bottom w:val="none" w:sz="0" w:space="0" w:color="auto"/>
        <w:right w:val="none" w:sz="0" w:space="0" w:color="auto"/>
      </w:divBdr>
    </w:div>
    <w:div w:id="1503664137">
      <w:bodyDiv w:val="1"/>
      <w:marLeft w:val="0"/>
      <w:marRight w:val="0"/>
      <w:marTop w:val="0"/>
      <w:marBottom w:val="0"/>
      <w:divBdr>
        <w:top w:val="none" w:sz="0" w:space="0" w:color="auto"/>
        <w:left w:val="none" w:sz="0" w:space="0" w:color="auto"/>
        <w:bottom w:val="none" w:sz="0" w:space="0" w:color="auto"/>
        <w:right w:val="none" w:sz="0" w:space="0" w:color="auto"/>
      </w:divBdr>
    </w:div>
    <w:div w:id="1589458175">
      <w:bodyDiv w:val="1"/>
      <w:marLeft w:val="0"/>
      <w:marRight w:val="0"/>
      <w:marTop w:val="0"/>
      <w:marBottom w:val="0"/>
      <w:divBdr>
        <w:top w:val="none" w:sz="0" w:space="0" w:color="auto"/>
        <w:left w:val="none" w:sz="0" w:space="0" w:color="auto"/>
        <w:bottom w:val="none" w:sz="0" w:space="0" w:color="auto"/>
        <w:right w:val="none" w:sz="0" w:space="0" w:color="auto"/>
      </w:divBdr>
    </w:div>
    <w:div w:id="1664696289">
      <w:bodyDiv w:val="1"/>
      <w:marLeft w:val="0"/>
      <w:marRight w:val="0"/>
      <w:marTop w:val="0"/>
      <w:marBottom w:val="0"/>
      <w:divBdr>
        <w:top w:val="none" w:sz="0" w:space="0" w:color="auto"/>
        <w:left w:val="none" w:sz="0" w:space="0" w:color="auto"/>
        <w:bottom w:val="none" w:sz="0" w:space="0" w:color="auto"/>
        <w:right w:val="none" w:sz="0" w:space="0" w:color="auto"/>
      </w:divBdr>
    </w:div>
    <w:div w:id="1684627926">
      <w:bodyDiv w:val="1"/>
      <w:marLeft w:val="0"/>
      <w:marRight w:val="0"/>
      <w:marTop w:val="0"/>
      <w:marBottom w:val="0"/>
      <w:divBdr>
        <w:top w:val="none" w:sz="0" w:space="0" w:color="auto"/>
        <w:left w:val="none" w:sz="0" w:space="0" w:color="auto"/>
        <w:bottom w:val="none" w:sz="0" w:space="0" w:color="auto"/>
        <w:right w:val="none" w:sz="0" w:space="0" w:color="auto"/>
      </w:divBdr>
    </w:div>
    <w:div w:id="17061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8E947-A46B-412D-A31A-ADBA894E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11064</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cp:lastModifiedBy>
  <cp:revision>4</cp:revision>
  <cp:lastPrinted>2017-10-31T03:09:00Z</cp:lastPrinted>
  <dcterms:created xsi:type="dcterms:W3CDTF">2018-01-16T07:39:00Z</dcterms:created>
  <dcterms:modified xsi:type="dcterms:W3CDTF">2018-01-16T07:40:00Z</dcterms:modified>
</cp:coreProperties>
</file>