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555CA">
        <w:rPr>
          <w:b/>
        </w:rPr>
        <w:t>07.02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 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 расположенного на землях населенных пунктов в Ленинском районе г</w:t>
      </w:r>
      <w:proofErr w:type="gramStart"/>
      <w:r w:rsidR="0073499C">
        <w:t>.И</w:t>
      </w:r>
      <w:proofErr w:type="gramEnd"/>
      <w:r w:rsidR="0073499C">
        <w:t>ркутска, по ул.</w:t>
      </w:r>
      <w:r w:rsidR="00257630" w:rsidRPr="00257630">
        <w:t xml:space="preserve"> Баумана</w:t>
      </w:r>
      <w:r w:rsidR="00805A1F">
        <w:t>.</w:t>
      </w:r>
      <w:r w:rsidR="00B53007" w:rsidRPr="00A15832">
        <w:t xml:space="preserve">  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24CEA">
        <w:rPr>
          <w:szCs w:val="24"/>
        </w:rPr>
        <w:t>11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="00B22856">
        <w:rPr>
          <w:szCs w:val="24"/>
        </w:rPr>
        <w:t xml:space="preserve"> года в 12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924CEA">
        <w:rPr>
          <w:szCs w:val="24"/>
        </w:rPr>
        <w:t>7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24CEA">
        <w:rPr>
          <w:szCs w:val="24"/>
        </w:rPr>
        <w:t>06</w:t>
      </w:r>
      <w:r w:rsidRPr="004A1933">
        <w:rPr>
          <w:szCs w:val="24"/>
        </w:rPr>
        <w:t xml:space="preserve"> ма</w:t>
      </w:r>
      <w:r w:rsidR="00924CEA">
        <w:rPr>
          <w:szCs w:val="24"/>
        </w:rPr>
        <w:t>рта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924CEA">
        <w:rPr>
          <w:szCs w:val="24"/>
        </w:rPr>
        <w:t>07</w:t>
      </w:r>
      <w:r w:rsidRPr="004A1933">
        <w:rPr>
          <w:szCs w:val="24"/>
        </w:rPr>
        <w:t xml:space="preserve"> </w:t>
      </w:r>
      <w:r w:rsidR="00924CEA">
        <w:rPr>
          <w:szCs w:val="24"/>
        </w:rPr>
        <w:t>марта</w:t>
      </w:r>
      <w:r w:rsidRPr="004A1933">
        <w:rPr>
          <w:szCs w:val="24"/>
        </w:rPr>
        <w:t xml:space="preserve">  201</w:t>
      </w:r>
      <w:r w:rsidR="00A03B37">
        <w:rPr>
          <w:szCs w:val="24"/>
        </w:rPr>
        <w:t>4</w:t>
      </w:r>
      <w:r w:rsidRPr="004A1933">
        <w:rPr>
          <w:szCs w:val="24"/>
        </w:rPr>
        <w:t>г. в 16-</w:t>
      </w:r>
      <w:r w:rsidR="00924CEA">
        <w:rPr>
          <w:szCs w:val="24"/>
        </w:rPr>
        <w:t>0</w:t>
      </w:r>
      <w:r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</w:r>
      <w:r w:rsidR="00ED6FE3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3499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257630" w:rsidRPr="00257630" w:rsidRDefault="006220DB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="00B10C89" w:rsidRPr="00B10C89">
        <w:t>емельн</w:t>
      </w:r>
      <w:r w:rsidR="0073499C">
        <w:t>ый</w:t>
      </w:r>
      <w:r w:rsidR="00B10C89" w:rsidRPr="00B10C89">
        <w:t xml:space="preserve"> участ</w:t>
      </w:r>
      <w:r w:rsidR="0073499C">
        <w:t>о</w:t>
      </w:r>
      <w:r w:rsidR="00B10C89" w:rsidRPr="00B10C89">
        <w:t>к</w:t>
      </w:r>
      <w:r w:rsidR="0073499C">
        <w:t xml:space="preserve">, расположенный на </w:t>
      </w:r>
      <w:r w:rsidR="0073499C" w:rsidRPr="00B10C89">
        <w:rPr>
          <w:color w:val="000000"/>
        </w:rPr>
        <w:t>земля</w:t>
      </w:r>
      <w:r w:rsidR="0073499C">
        <w:rPr>
          <w:color w:val="000000"/>
        </w:rPr>
        <w:t>х</w:t>
      </w:r>
      <w:r w:rsidR="00B10C89" w:rsidRPr="00B10C89">
        <w:rPr>
          <w:color w:val="000000"/>
        </w:rPr>
        <w:t xml:space="preserve"> населенных пунктов</w:t>
      </w:r>
      <w:r w:rsidR="0073499C">
        <w:rPr>
          <w:color w:val="000000"/>
        </w:rPr>
        <w:t>,</w:t>
      </w:r>
      <w:r w:rsidR="00B10C89" w:rsidRPr="00B10C89">
        <w:rPr>
          <w:color w:val="000000"/>
        </w:rPr>
        <w:t xml:space="preserve"> </w:t>
      </w:r>
      <w:r w:rsidR="00B10C89" w:rsidRPr="00B10C89">
        <w:t xml:space="preserve">площадью </w:t>
      </w:r>
      <w:r w:rsidR="00257630">
        <w:t>3950 кв</w:t>
      </w:r>
      <w:proofErr w:type="gramStart"/>
      <w:r w:rsidR="00257630">
        <w:t>.м</w:t>
      </w:r>
      <w:proofErr w:type="gramEnd"/>
      <w:r w:rsidR="00257630">
        <w:t xml:space="preserve">, </w:t>
      </w:r>
      <w:r w:rsidR="00257630" w:rsidRPr="00257630">
        <w:t xml:space="preserve">кадастровый номер 38:36:000005:20375, местоположение: Иркутская область, </w:t>
      </w:r>
      <w:proofErr w:type="gramStart"/>
      <w:r w:rsidR="00257630" w:rsidRPr="00257630">
        <w:t>г</w:t>
      </w:r>
      <w:proofErr w:type="gramEnd"/>
      <w:r w:rsidR="00257630" w:rsidRPr="00257630">
        <w:t>. Иркутс</w:t>
      </w:r>
      <w:r w:rsidR="00257630">
        <w:t>к, Ленинский район, ул. Баумана.</w:t>
      </w:r>
      <w:r w:rsidR="00257630" w:rsidRPr="00257630">
        <w:t xml:space="preserve"> </w:t>
      </w:r>
    </w:p>
    <w:p w:rsidR="00B10C89" w:rsidRPr="00257630" w:rsidRDefault="0073499C" w:rsidP="0073499C">
      <w:pPr>
        <w:autoSpaceDE w:val="0"/>
        <w:autoSpaceDN w:val="0"/>
        <w:adjustRightInd w:val="0"/>
        <w:ind w:firstLine="540"/>
        <w:jc w:val="both"/>
      </w:pPr>
      <w:r w:rsidRPr="00257630">
        <w:rPr>
          <w:b/>
        </w:rPr>
        <w:t>Цель использования земельного участка</w:t>
      </w:r>
      <w:r w:rsidR="006220DB" w:rsidRPr="00257630">
        <w:rPr>
          <w:b/>
        </w:rPr>
        <w:t>:</w:t>
      </w:r>
      <w:r w:rsidR="00924CEA" w:rsidRPr="00257630">
        <w:t xml:space="preserve"> для строительства </w:t>
      </w:r>
      <w:r w:rsidR="00257630" w:rsidRPr="00257630">
        <w:t>объектов делового, общественного и коммерческого назначения</w:t>
      </w:r>
      <w:r w:rsidR="00B10C89" w:rsidRPr="00257630">
        <w:t>.</w:t>
      </w:r>
    </w:p>
    <w:p w:rsidR="00B53007" w:rsidRPr="00924CEA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257630">
        <w:rPr>
          <w:b/>
          <w:color w:val="000000"/>
        </w:rPr>
        <w:t xml:space="preserve">Начальный размер арендной платы: </w:t>
      </w:r>
      <w:r w:rsidR="00257630" w:rsidRPr="00257630">
        <w:t>4 658 000</w:t>
      </w:r>
      <w:r w:rsidR="00257630" w:rsidRPr="00257630">
        <w:rPr>
          <w:b/>
        </w:rPr>
        <w:t xml:space="preserve"> </w:t>
      </w:r>
      <w:r w:rsidR="00257630" w:rsidRPr="00257630">
        <w:t>(четыре миллиона шестьсот пятьдесят восемь тысяч</w:t>
      </w:r>
      <w:proofErr w:type="gramStart"/>
      <w:r w:rsidR="00257630" w:rsidRPr="00257630">
        <w:t>)</w:t>
      </w:r>
      <w:r w:rsidR="00924CEA" w:rsidRPr="00257630">
        <w:t>р</w:t>
      </w:r>
      <w:proofErr w:type="gramEnd"/>
      <w:r w:rsidR="00924CEA" w:rsidRPr="00257630">
        <w:t>ублей за весь период действия</w:t>
      </w:r>
      <w:r w:rsidR="00924CEA" w:rsidRPr="00924CEA">
        <w:t xml:space="preserve"> договора аренды земельного участка.</w:t>
      </w:r>
      <w:r w:rsidR="00924CEA" w:rsidRPr="00924CEA">
        <w:rPr>
          <w:b/>
        </w:rPr>
        <w:t xml:space="preserve"> </w:t>
      </w:r>
    </w:p>
    <w:p w:rsidR="00924CEA" w:rsidRPr="00257630" w:rsidRDefault="00B53007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="00257630">
        <w:t>5</w:t>
      </w:r>
      <w:r w:rsidR="00924CEA" w:rsidRPr="00924CEA">
        <w:t xml:space="preserve">% от начального размера арендной платы в сумме </w:t>
      </w:r>
      <w:r w:rsidR="00257630" w:rsidRPr="00257630">
        <w:t>232 900 (двести тридцать две тысячи девятьсот)</w:t>
      </w:r>
      <w:r w:rsidR="00924CEA" w:rsidRPr="00257630">
        <w:rPr>
          <w:i/>
        </w:rPr>
        <w:t xml:space="preserve"> </w:t>
      </w:r>
      <w:r w:rsidR="00924CEA" w:rsidRPr="00257630">
        <w:t>рублей.</w:t>
      </w:r>
    </w:p>
    <w:p w:rsidR="00924CEA" w:rsidRPr="00257630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10C89">
        <w:rPr>
          <w:b/>
          <w:color w:val="000000"/>
        </w:rPr>
        <w:t xml:space="preserve"> </w:t>
      </w:r>
      <w:r w:rsidR="00B53007" w:rsidRPr="00B10C89">
        <w:rPr>
          <w:b/>
          <w:color w:val="000000"/>
        </w:rPr>
        <w:t xml:space="preserve">Размер задатка: </w:t>
      </w:r>
      <w:r w:rsidR="00257630">
        <w:rPr>
          <w:color w:val="000000"/>
          <w:szCs w:val="28"/>
        </w:rPr>
        <w:t>20</w:t>
      </w:r>
      <w:r w:rsidRPr="00924CEA">
        <w:rPr>
          <w:color w:val="000000"/>
          <w:szCs w:val="28"/>
        </w:rPr>
        <w:t xml:space="preserve">% от начального размера арендной платы в сумме </w:t>
      </w:r>
      <w:r w:rsidR="00257630" w:rsidRPr="00257630">
        <w:rPr>
          <w:color w:val="000000"/>
        </w:rPr>
        <w:t xml:space="preserve">931 600 (девятьсот тридцать одна тысяча шестьсот) </w:t>
      </w:r>
      <w:r w:rsidRPr="00257630">
        <w:rPr>
          <w:color w:val="000000"/>
        </w:rPr>
        <w:t xml:space="preserve"> </w:t>
      </w:r>
      <w:r w:rsidRPr="00257630">
        <w:t>рублей</w:t>
      </w:r>
      <w:r w:rsidRPr="00257630">
        <w:rPr>
          <w:b/>
          <w:color w:val="000000"/>
        </w:rPr>
        <w:t xml:space="preserve"> 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257630" w:rsidRDefault="00257630" w:rsidP="00257630">
      <w:pPr>
        <w:ind w:left="851"/>
      </w:pPr>
      <w:r w:rsidRPr="00257630">
        <w:t>По земельному участку проходит</w:t>
      </w:r>
      <w:r>
        <w:t>:</w:t>
      </w:r>
    </w:p>
    <w:p w:rsidR="00257630" w:rsidRPr="00257630" w:rsidRDefault="00257630" w:rsidP="00257630">
      <w:pPr>
        <w:ind w:left="851"/>
      </w:pPr>
      <w:r>
        <w:t>-</w:t>
      </w:r>
      <w:r w:rsidRPr="00257630">
        <w:t xml:space="preserve"> водопроводная линия    диаметром 300 мм;</w:t>
      </w:r>
    </w:p>
    <w:p w:rsidR="00257630" w:rsidRPr="00257630" w:rsidRDefault="00257630" w:rsidP="00257630">
      <w:pPr>
        <w:ind w:left="851"/>
      </w:pPr>
      <w:r w:rsidRPr="00257630">
        <w:t>- канализационная линия 300 мм;</w:t>
      </w:r>
    </w:p>
    <w:p w:rsidR="00257630" w:rsidRPr="00257630" w:rsidRDefault="00257630" w:rsidP="00257630">
      <w:pPr>
        <w:ind w:left="851"/>
      </w:pPr>
      <w:r w:rsidRPr="00257630">
        <w:t>- теплосеть диаметром 150 мм</w:t>
      </w:r>
      <w:r>
        <w:t>.</w:t>
      </w:r>
    </w:p>
    <w:p w:rsidR="00257630" w:rsidRDefault="00257630" w:rsidP="00257630">
      <w:pPr>
        <w:autoSpaceDE w:val="0"/>
        <w:autoSpaceDN w:val="0"/>
        <w:adjustRightInd w:val="0"/>
        <w:jc w:val="both"/>
      </w:pPr>
      <w:r>
        <w:t xml:space="preserve">         </w:t>
      </w:r>
      <w:r w:rsidRPr="00257630">
        <w:t xml:space="preserve">Ориентировочная площадь застройки </w:t>
      </w:r>
      <w:r>
        <w:t xml:space="preserve">участка </w:t>
      </w:r>
      <w:r w:rsidRPr="00257630">
        <w:t>1</w:t>
      </w:r>
      <w:r>
        <w:t xml:space="preserve"> </w:t>
      </w:r>
      <w:r w:rsidRPr="00257630">
        <w:t>500 кв.м.</w:t>
      </w:r>
    </w:p>
    <w:p w:rsidR="006220DB" w:rsidRDefault="006220DB" w:rsidP="00257630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54377">
        <w:rPr>
          <w:color w:val="000000"/>
        </w:rPr>
        <w:t xml:space="preserve"> </w:t>
      </w:r>
      <w:r w:rsidRPr="00CD2418">
        <w:rPr>
          <w:color w:val="000000"/>
        </w:rPr>
        <w:t>предварительны</w:t>
      </w:r>
      <w:r w:rsidR="00854377">
        <w:rPr>
          <w:color w:val="000000"/>
        </w:rPr>
        <w:t>е</w:t>
      </w:r>
      <w:r w:rsidRPr="00CD2418">
        <w:rPr>
          <w:color w:val="000000"/>
        </w:rPr>
        <w:t xml:space="preserve">  технически</w:t>
      </w:r>
      <w:r w:rsidR="00854377">
        <w:rPr>
          <w:color w:val="000000"/>
        </w:rPr>
        <w:t>е</w:t>
      </w:r>
      <w:r w:rsidRPr="00CD2418">
        <w:rPr>
          <w:color w:val="000000"/>
        </w:rPr>
        <w:t xml:space="preserve"> условия</w:t>
      </w:r>
      <w:r w:rsidR="00854377">
        <w:rPr>
          <w:color w:val="000000"/>
        </w:rPr>
        <w:t xml:space="preserve"> для технологического присоединения</w:t>
      </w:r>
      <w:r w:rsidRPr="00CD2418">
        <w:rPr>
          <w:color w:val="000000"/>
        </w:rPr>
        <w:t xml:space="preserve"> от </w:t>
      </w:r>
      <w:r w:rsidR="00854377">
        <w:rPr>
          <w:color w:val="000000"/>
        </w:rPr>
        <w:t>0</w:t>
      </w:r>
      <w:r>
        <w:rPr>
          <w:color w:val="000000"/>
        </w:rPr>
        <w:t>7</w:t>
      </w:r>
      <w:r w:rsidRPr="00CD2418">
        <w:rPr>
          <w:color w:val="000000"/>
        </w:rPr>
        <w:t>.0</w:t>
      </w:r>
      <w:r>
        <w:rPr>
          <w:color w:val="000000"/>
        </w:rPr>
        <w:t>5</w:t>
      </w:r>
      <w:r w:rsidRPr="00CD2418">
        <w:rPr>
          <w:color w:val="000000"/>
        </w:rPr>
        <w:t>.201</w:t>
      </w:r>
      <w:r w:rsidR="00854377">
        <w:rPr>
          <w:color w:val="000000"/>
        </w:rPr>
        <w:t>3</w:t>
      </w:r>
      <w:r w:rsidRPr="00CD2418">
        <w:rPr>
          <w:color w:val="000000"/>
        </w:rPr>
        <w:t xml:space="preserve"> №</w:t>
      </w:r>
      <w:r w:rsidR="00854377">
        <w:rPr>
          <w:color w:val="000000"/>
        </w:rPr>
        <w:t>49</w:t>
      </w:r>
      <w:r>
        <w:rPr>
          <w:color w:val="000000"/>
        </w:rPr>
        <w:t xml:space="preserve">  ОАО «ИЭСК»;</w:t>
      </w:r>
      <w:r w:rsidRPr="00CD2418">
        <w:rPr>
          <w:color w:val="000000"/>
        </w:rPr>
        <w:t xml:space="preserve"> 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 w:rsidR="00264EA7">
        <w:rPr>
          <w:color w:val="000000"/>
        </w:rPr>
        <w:t xml:space="preserve">от </w:t>
      </w:r>
      <w:r w:rsidR="00854377">
        <w:rPr>
          <w:color w:val="000000"/>
        </w:rPr>
        <w:t>25</w:t>
      </w:r>
      <w:r w:rsidR="00264EA7">
        <w:rPr>
          <w:color w:val="000000"/>
        </w:rPr>
        <w:t>.0</w:t>
      </w:r>
      <w:r w:rsidR="00854377">
        <w:rPr>
          <w:color w:val="000000"/>
        </w:rPr>
        <w:t>4</w:t>
      </w:r>
      <w:r w:rsidRPr="00CD2418">
        <w:rPr>
          <w:color w:val="000000"/>
        </w:rPr>
        <w:t>.201</w:t>
      </w:r>
      <w:r w:rsidR="00854377">
        <w:rPr>
          <w:color w:val="000000"/>
        </w:rPr>
        <w:t>3</w:t>
      </w:r>
      <w:r w:rsidRPr="00CD2418">
        <w:rPr>
          <w:color w:val="000000"/>
        </w:rPr>
        <w:t xml:space="preserve"> №</w:t>
      </w:r>
      <w:r w:rsidR="00854377">
        <w:rPr>
          <w:color w:val="000000"/>
        </w:rPr>
        <w:t>53</w:t>
      </w:r>
      <w:r w:rsidRPr="00CD2418">
        <w:rPr>
          <w:color w:val="000000"/>
        </w:rPr>
        <w:t xml:space="preserve"> подключения строящегося объекта капитального строительства к сетям водоснабжения и водоотведения МУП </w:t>
      </w:r>
      <w:r w:rsidR="00854377">
        <w:rPr>
          <w:color w:val="000000"/>
        </w:rPr>
        <w:t>ПУ ВКХ;</w:t>
      </w:r>
    </w:p>
    <w:p w:rsidR="00854377" w:rsidRDefault="00854377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ТУ подключения к тепловым сетям ОАО «ИРКУТСКЭНЕРГО» от 30.05.2013 №111;</w:t>
      </w:r>
    </w:p>
    <w:p w:rsidR="00854377" w:rsidRPr="00CD2418" w:rsidRDefault="00854377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ТУ от 23.05.2013  №103 МУП 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ркутска «Иркутскавтодор».</w:t>
      </w:r>
    </w:p>
    <w:p w:rsidR="004D3779" w:rsidRDefault="004D3779" w:rsidP="004D3779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4D3779" w:rsidRDefault="004D3779" w:rsidP="004D3779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4D3779" w:rsidRDefault="004D3779" w:rsidP="004D3779">
      <w:pPr>
        <w:autoSpaceDE w:val="0"/>
        <w:autoSpaceDN w:val="0"/>
        <w:adjustRightInd w:val="0"/>
        <w:ind w:firstLine="540"/>
        <w:jc w:val="both"/>
      </w:pPr>
      <w: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4D3779" w:rsidRDefault="004D3779" w:rsidP="004D3779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4D3779" w:rsidRDefault="004D3779" w:rsidP="004D3779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D3779" w:rsidRPr="00BB02DA" w:rsidRDefault="004D3779" w:rsidP="004D3779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D3779" w:rsidRDefault="004D3779" w:rsidP="004D3779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Pr="00F46ACF">
        <w:rPr>
          <w:b/>
          <w:szCs w:val="24"/>
        </w:rPr>
        <w:t>0</w:t>
      </w:r>
      <w:r>
        <w:rPr>
          <w:b/>
          <w:szCs w:val="24"/>
        </w:rPr>
        <w:t>6.03</w:t>
      </w:r>
      <w:r w:rsidRPr="00F46ACF">
        <w:rPr>
          <w:b/>
          <w:szCs w:val="24"/>
        </w:rPr>
        <w:t>.</w:t>
      </w:r>
      <w:r>
        <w:rPr>
          <w:b/>
          <w:szCs w:val="24"/>
        </w:rPr>
        <w:t>2014</w:t>
      </w:r>
      <w:r>
        <w:rPr>
          <w:szCs w:val="24"/>
        </w:rPr>
        <w:t>.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07</w:t>
      </w:r>
      <w:r w:rsidRPr="00F46ACF">
        <w:rPr>
          <w:b/>
          <w:szCs w:val="24"/>
        </w:rPr>
        <w:t xml:space="preserve"> </w:t>
      </w:r>
      <w:r>
        <w:rPr>
          <w:b/>
          <w:szCs w:val="24"/>
        </w:rPr>
        <w:t>марта 2014г</w:t>
      </w:r>
      <w:r>
        <w:rPr>
          <w:szCs w:val="24"/>
        </w:rPr>
        <w:t>. в 1</w:t>
      </w:r>
      <w:r w:rsidR="00B91BFC">
        <w:rPr>
          <w:szCs w:val="24"/>
        </w:rPr>
        <w:t>6</w:t>
      </w:r>
      <w:r>
        <w:rPr>
          <w:szCs w:val="24"/>
        </w:rPr>
        <w:t xml:space="preserve">-00 часов (время местное) по адресу: г.Иркутск, ул. Партизанская, 1 , офис 65. </w:t>
      </w:r>
    </w:p>
    <w:p w:rsidR="004D3779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D3779" w:rsidRPr="00264EA7" w:rsidRDefault="004D3779" w:rsidP="004D3779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4D3779" w:rsidRDefault="004D3779" w:rsidP="004D3779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4D3779" w:rsidRPr="002A7CAF" w:rsidRDefault="004D3779" w:rsidP="004D3779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4D3779" w:rsidRPr="00FD3974" w:rsidRDefault="004D3779" w:rsidP="004D3779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4D3779" w:rsidRDefault="004D3779" w:rsidP="004D3779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D12018" w:rsidRDefault="00D12018" w:rsidP="00695C47">
      <w:pPr>
        <w:pStyle w:val="a3"/>
        <w:rPr>
          <w:szCs w:val="24"/>
        </w:rPr>
      </w:pP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695C47" w:rsidRDefault="00695C47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695C47" w:rsidRPr="00FA5081" w:rsidRDefault="00695C47" w:rsidP="00695C47">
      <w:pPr>
        <w:pStyle w:val="a3"/>
        <w:rPr>
          <w:szCs w:val="24"/>
        </w:rPr>
      </w:pPr>
    </w:p>
    <w:p w:rsidR="00695C47" w:rsidRDefault="00695C47" w:rsidP="00695C47">
      <w:pPr>
        <w:jc w:val="center"/>
        <w:rPr>
          <w:b/>
        </w:rPr>
      </w:pPr>
    </w:p>
    <w:p w:rsidR="00695C47" w:rsidRPr="00FA5081" w:rsidRDefault="00695C47" w:rsidP="00695C47">
      <w:pPr>
        <w:jc w:val="right"/>
        <w:rPr>
          <w:b/>
        </w:rPr>
      </w:pPr>
    </w:p>
    <w:p w:rsidR="00695C47" w:rsidRDefault="00695C47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695C47" w:rsidRDefault="00695C47" w:rsidP="00695C47">
      <w:pPr>
        <w:jc w:val="center"/>
      </w:pPr>
    </w:p>
    <w:p w:rsidR="00695C47" w:rsidRPr="00FA5081" w:rsidRDefault="00695C47" w:rsidP="00695C47">
      <w:pPr>
        <w:jc w:val="center"/>
      </w:pPr>
    </w:p>
    <w:p w:rsidR="00695C47" w:rsidRPr="00FA5081" w:rsidRDefault="00695C47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695C47" w:rsidRPr="00FA5081" w:rsidRDefault="00695C47" w:rsidP="00695C47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695C47" w:rsidRPr="00FA5081" w:rsidRDefault="00695C47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695C47" w:rsidRPr="00FA5081" w:rsidRDefault="00695C47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695C47" w:rsidRPr="00FA5081" w:rsidRDefault="00695C47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695C47" w:rsidRPr="00FA5081" w:rsidRDefault="00695C47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</w:p>
    <w:p w:rsidR="00695C47" w:rsidRPr="00FA5081" w:rsidRDefault="00695C47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695C47" w:rsidRPr="00FA5081" w:rsidRDefault="00695C47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695C47" w:rsidRPr="00FA5081" w:rsidRDefault="00695C47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695C47" w:rsidRPr="00FA5081" w:rsidRDefault="00695C47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695C47" w:rsidRPr="00FA5081" w:rsidRDefault="00695C47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695C47" w:rsidRPr="00FA5081" w:rsidRDefault="00695C47" w:rsidP="00695C47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695C47" w:rsidRPr="00FA5081" w:rsidRDefault="00695C47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695C47" w:rsidRPr="00FA5081" w:rsidRDefault="00695C47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695C47" w:rsidRPr="00FA5081" w:rsidRDefault="00695C47" w:rsidP="00695C47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695C47" w:rsidRPr="00FA5081" w:rsidRDefault="00695C47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695C47" w:rsidRPr="00FA5081" w:rsidRDefault="00695C47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695C47" w:rsidRPr="00FA5081" w:rsidRDefault="00695C47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695C47" w:rsidRPr="00FA5081" w:rsidTr="004975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Телефон: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>Факс: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695C47" w:rsidRPr="00FA5081" w:rsidTr="004975B8">
        <w:trPr>
          <w:trHeight w:val="2988"/>
        </w:trPr>
        <w:tc>
          <w:tcPr>
            <w:tcW w:w="9180" w:type="dxa"/>
          </w:tcPr>
          <w:p w:rsidR="00695C47" w:rsidRPr="00FA5081" w:rsidRDefault="00695C47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695C47" w:rsidRPr="00FA5081" w:rsidRDefault="00695C47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695C47" w:rsidRPr="00FA5081" w:rsidRDefault="00695C47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695C47" w:rsidRPr="00FA5081" w:rsidRDefault="00695C47" w:rsidP="004975B8">
            <w:pPr>
              <w:jc w:val="both"/>
            </w:pPr>
          </w:p>
        </w:tc>
        <w:tc>
          <w:tcPr>
            <w:tcW w:w="5040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695C47" w:rsidRPr="00FA5081" w:rsidRDefault="00695C47" w:rsidP="00695C47">
      <w:pPr>
        <w:jc w:val="right"/>
      </w:pPr>
      <w:r w:rsidRPr="00FA5081">
        <w:lastRenderedPageBreak/>
        <w:t xml:space="preserve">                                                                       от _______20___ г. №______________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C47" w:rsidRPr="00FA5081" w:rsidRDefault="00695C47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695C47" w:rsidRPr="00FA5081" w:rsidRDefault="00695C47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695C47" w:rsidRPr="00FA5081" w:rsidTr="004975B8">
        <w:trPr>
          <w:trHeight w:val="2669"/>
        </w:trPr>
        <w:tc>
          <w:tcPr>
            <w:tcW w:w="5002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От Арендодателя: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695C47" w:rsidRPr="00FA5081" w:rsidRDefault="00695C47" w:rsidP="004975B8">
            <w:pPr>
              <w:jc w:val="both"/>
            </w:pPr>
            <w:r w:rsidRPr="00FA5081">
              <w:t xml:space="preserve">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695C47" w:rsidRPr="00FA5081" w:rsidRDefault="00695C47" w:rsidP="00695C47"/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854377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854377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6547"/>
    <w:rsid w:val="002319E3"/>
    <w:rsid w:val="00246A88"/>
    <w:rsid w:val="00257630"/>
    <w:rsid w:val="0026077C"/>
    <w:rsid w:val="00264EA7"/>
    <w:rsid w:val="00267B26"/>
    <w:rsid w:val="0028001A"/>
    <w:rsid w:val="0029488D"/>
    <w:rsid w:val="00296528"/>
    <w:rsid w:val="002A7906"/>
    <w:rsid w:val="002A7CAF"/>
    <w:rsid w:val="002C4D3D"/>
    <w:rsid w:val="002F1050"/>
    <w:rsid w:val="002F5127"/>
    <w:rsid w:val="00305E2C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D3779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2655"/>
    <w:rsid w:val="005B3C54"/>
    <w:rsid w:val="005B43B5"/>
    <w:rsid w:val="005B53A0"/>
    <w:rsid w:val="005C06D2"/>
    <w:rsid w:val="005C3041"/>
    <w:rsid w:val="005C457F"/>
    <w:rsid w:val="005E58D1"/>
    <w:rsid w:val="00602306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62BB8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645C"/>
    <w:rsid w:val="0083735B"/>
    <w:rsid w:val="008464A1"/>
    <w:rsid w:val="00852F2D"/>
    <w:rsid w:val="00854377"/>
    <w:rsid w:val="00865ED0"/>
    <w:rsid w:val="00871CE7"/>
    <w:rsid w:val="008760DE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E1623"/>
    <w:rsid w:val="009F2C99"/>
    <w:rsid w:val="00A015B8"/>
    <w:rsid w:val="00A03B37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0A4A"/>
    <w:rsid w:val="00A91979"/>
    <w:rsid w:val="00AA1473"/>
    <w:rsid w:val="00AA1C85"/>
    <w:rsid w:val="00AA3E75"/>
    <w:rsid w:val="00AA54B3"/>
    <w:rsid w:val="00AA5C40"/>
    <w:rsid w:val="00AB3DC8"/>
    <w:rsid w:val="00AF619C"/>
    <w:rsid w:val="00AF7D0F"/>
    <w:rsid w:val="00B03A44"/>
    <w:rsid w:val="00B10C89"/>
    <w:rsid w:val="00B22856"/>
    <w:rsid w:val="00B318A8"/>
    <w:rsid w:val="00B3213B"/>
    <w:rsid w:val="00B42DE8"/>
    <w:rsid w:val="00B43810"/>
    <w:rsid w:val="00B53007"/>
    <w:rsid w:val="00B65368"/>
    <w:rsid w:val="00B81B75"/>
    <w:rsid w:val="00B829E7"/>
    <w:rsid w:val="00B858B3"/>
    <w:rsid w:val="00B91BFC"/>
    <w:rsid w:val="00BB02DA"/>
    <w:rsid w:val="00BB418D"/>
    <w:rsid w:val="00BB6DCE"/>
    <w:rsid w:val="00BD23FD"/>
    <w:rsid w:val="00BE570C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64B15"/>
    <w:rsid w:val="00D7154B"/>
    <w:rsid w:val="00D715FF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15144"/>
    <w:rsid w:val="00E25D4C"/>
    <w:rsid w:val="00E3206E"/>
    <w:rsid w:val="00E40F63"/>
    <w:rsid w:val="00E738E2"/>
    <w:rsid w:val="00EA1FF4"/>
    <w:rsid w:val="00EA4484"/>
    <w:rsid w:val="00EC7631"/>
    <w:rsid w:val="00ED517E"/>
    <w:rsid w:val="00ED6FE3"/>
    <w:rsid w:val="00EE280A"/>
    <w:rsid w:val="00EE6127"/>
    <w:rsid w:val="00F07BB4"/>
    <w:rsid w:val="00F313E0"/>
    <w:rsid w:val="00F44BB1"/>
    <w:rsid w:val="00F46ACF"/>
    <w:rsid w:val="00F5690C"/>
    <w:rsid w:val="00F83582"/>
    <w:rsid w:val="00F83977"/>
    <w:rsid w:val="00FB42A1"/>
    <w:rsid w:val="00FC20E0"/>
    <w:rsid w:val="00FC718F"/>
    <w:rsid w:val="00FD0506"/>
    <w:rsid w:val="00FD169A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24D2-81CA-4048-A73D-6DE9A095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11</cp:revision>
  <cp:lastPrinted>2014-02-05T09:29:00Z</cp:lastPrinted>
  <dcterms:created xsi:type="dcterms:W3CDTF">2014-02-03T10:04:00Z</dcterms:created>
  <dcterms:modified xsi:type="dcterms:W3CDTF">2014-02-05T09:32:00Z</dcterms:modified>
</cp:coreProperties>
</file>