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4321">
        <w:rPr>
          <w:b/>
        </w:rPr>
        <w:t>Объявление в газету "</w:t>
      </w:r>
      <w:r w:rsidR="00ED69F0">
        <w:rPr>
          <w:b/>
        </w:rPr>
        <w:t>Иркутск официальный</w:t>
      </w:r>
      <w:r w:rsidRPr="007F4321">
        <w:rPr>
          <w:b/>
        </w:rPr>
        <w:t xml:space="preserve">" от  </w:t>
      </w:r>
      <w:r w:rsidR="00ED69F0">
        <w:rPr>
          <w:b/>
        </w:rPr>
        <w:t>30 июня</w:t>
      </w:r>
      <w:r w:rsidR="00BD01DF">
        <w:rPr>
          <w:b/>
        </w:rPr>
        <w:t xml:space="preserve"> </w:t>
      </w:r>
      <w:r w:rsidRPr="007F4321">
        <w:rPr>
          <w:b/>
        </w:rPr>
        <w:t>201</w:t>
      </w:r>
      <w:r w:rsidR="00F02800" w:rsidRPr="007F4321">
        <w:rPr>
          <w:b/>
        </w:rPr>
        <w:t>5</w:t>
      </w:r>
      <w:r w:rsidR="00BD01DF">
        <w:rPr>
          <w:b/>
        </w:rPr>
        <w:t xml:space="preserve"> </w:t>
      </w:r>
      <w:r w:rsidRPr="007F4321">
        <w:rPr>
          <w:b/>
        </w:rPr>
        <w:t>г.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Pr="007F4321">
        <w:t xml:space="preserve"> на основании распоряжения Правительства Иркутской области от </w:t>
      </w:r>
      <w:r w:rsidR="00ED69F0">
        <w:t xml:space="preserve">22 апреля </w:t>
      </w:r>
      <w:r w:rsidRPr="007F4321">
        <w:t>201</w:t>
      </w:r>
      <w:r w:rsidR="00F26F74" w:rsidRPr="007F4321">
        <w:t>5</w:t>
      </w:r>
      <w:r w:rsidRPr="007F4321">
        <w:t xml:space="preserve"> г. </w:t>
      </w:r>
      <w:r w:rsidR="00A3564D" w:rsidRPr="007F4321">
        <w:t xml:space="preserve"> </w:t>
      </w:r>
      <w:r w:rsidR="00C66EAB" w:rsidRPr="007F4321">
        <w:t>№</w:t>
      </w:r>
      <w:r w:rsidR="00ED69F0">
        <w:t>207</w:t>
      </w:r>
      <w:r w:rsidR="00C66EAB" w:rsidRPr="007F4321">
        <w:t>-</w:t>
      </w:r>
      <w:r w:rsidR="005C6309" w:rsidRPr="007F4321">
        <w:t xml:space="preserve"> </w:t>
      </w:r>
      <w:proofErr w:type="spellStart"/>
      <w:r w:rsidR="00C66EAB" w:rsidRPr="007F4321">
        <w:t>рп</w:t>
      </w:r>
      <w:proofErr w:type="spellEnd"/>
      <w:r w:rsidR="00C66EAB" w:rsidRPr="007F4321">
        <w:t xml:space="preserve"> «О проведен</w:t>
      </w:r>
      <w:proofErr w:type="gramStart"/>
      <w:r w:rsidR="00C66EAB" w:rsidRPr="007F4321">
        <w:t>ии ау</w:t>
      </w:r>
      <w:proofErr w:type="gramEnd"/>
      <w:r w:rsidR="00C66EAB" w:rsidRPr="007F4321">
        <w:t xml:space="preserve">кционов  на </w:t>
      </w:r>
      <w:r w:rsidR="00E06714" w:rsidRPr="007F4321">
        <w:t>право заключения</w:t>
      </w:r>
      <w:r w:rsidR="00C66EAB" w:rsidRPr="007F4321">
        <w:t xml:space="preserve"> договор</w:t>
      </w:r>
      <w:r w:rsidR="00E06714" w:rsidRPr="007F4321">
        <w:t>а</w:t>
      </w:r>
      <w:r w:rsidR="00C66EAB" w:rsidRPr="007F4321">
        <w:t xml:space="preserve"> аренды земельных участков»</w:t>
      </w:r>
      <w:r w:rsidR="00D01A73" w:rsidRPr="007F4321">
        <w:rPr>
          <w:color w:val="FF0000"/>
        </w:rPr>
        <w:t xml:space="preserve"> </w:t>
      </w:r>
      <w:r w:rsidR="00F26F74" w:rsidRPr="007F4321">
        <w:rPr>
          <w:color w:val="FF0000"/>
        </w:rPr>
        <w:t xml:space="preserve">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земельного участка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7533AE">
        <w:rPr>
          <w:szCs w:val="24"/>
        </w:rPr>
        <w:t>04 августа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года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7533AE">
        <w:rPr>
          <w:szCs w:val="24"/>
        </w:rPr>
        <w:t xml:space="preserve">10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 1, 3 этаж, </w:t>
      </w:r>
      <w:r w:rsidR="00702ACB" w:rsidRPr="007F4321">
        <w:rPr>
          <w:szCs w:val="24"/>
        </w:rPr>
        <w:t>аукционный зал.</w:t>
      </w:r>
      <w:r w:rsidRPr="007F4321">
        <w:rPr>
          <w:szCs w:val="24"/>
        </w:rPr>
        <w:t xml:space="preserve"> </w:t>
      </w:r>
    </w:p>
    <w:p w:rsidR="00E2606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7533AE">
        <w:rPr>
          <w:szCs w:val="24"/>
        </w:rPr>
        <w:t>30 июня</w:t>
      </w:r>
      <w:r w:rsidR="00F02800" w:rsidRPr="007F4321">
        <w:rPr>
          <w:szCs w:val="24"/>
        </w:rPr>
        <w:t xml:space="preserve">  2015</w:t>
      </w:r>
      <w:r w:rsidRPr="007F4321">
        <w:rPr>
          <w:szCs w:val="24"/>
        </w:rPr>
        <w:t xml:space="preserve">  по  </w:t>
      </w:r>
      <w:r w:rsidR="00F8197C">
        <w:rPr>
          <w:szCs w:val="24"/>
        </w:rPr>
        <w:t>29 июля</w:t>
      </w:r>
      <w:r w:rsidRPr="007F4321">
        <w:rPr>
          <w:szCs w:val="24"/>
        </w:rPr>
        <w:t xml:space="preserve"> 201</w:t>
      </w:r>
      <w:r w:rsidR="00F02800" w:rsidRPr="007F4321">
        <w:rPr>
          <w:szCs w:val="24"/>
        </w:rPr>
        <w:t>5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 этаж, офис  49.</w:t>
      </w:r>
    </w:p>
    <w:p w:rsidR="001412B9" w:rsidRDefault="004D2CC9" w:rsidP="001412B9">
      <w:pPr>
        <w:pStyle w:val="a3"/>
        <w:suppressAutoHyphens/>
        <w:ind w:firstLine="539"/>
        <w:jc w:val="both"/>
        <w:rPr>
          <w:szCs w:val="24"/>
        </w:rPr>
      </w:pPr>
      <w:r>
        <w:rPr>
          <w:rFonts w:cs="Calibri"/>
        </w:rPr>
        <w:t>Р</w:t>
      </w:r>
      <w:r w:rsidR="001412B9" w:rsidRPr="001412B9">
        <w:rPr>
          <w:rFonts w:cs="Calibri"/>
        </w:rPr>
        <w:t>ассмотрени</w:t>
      </w:r>
      <w:r>
        <w:rPr>
          <w:rFonts w:cs="Calibri"/>
        </w:rPr>
        <w:t>е</w:t>
      </w:r>
      <w:r w:rsidR="001412B9" w:rsidRPr="001412B9">
        <w:rPr>
          <w:rFonts w:cs="Calibri"/>
        </w:rPr>
        <w:t xml:space="preserve"> заявок и</w:t>
      </w:r>
      <w:r>
        <w:rPr>
          <w:rFonts w:cs="Calibri"/>
        </w:rPr>
        <w:t xml:space="preserve"> принятие</w:t>
      </w:r>
      <w:r w:rsidR="001412B9" w:rsidRPr="001412B9">
        <w:rPr>
          <w:szCs w:val="24"/>
        </w:rPr>
        <w:t xml:space="preserve"> решени</w:t>
      </w:r>
      <w:r>
        <w:rPr>
          <w:szCs w:val="24"/>
        </w:rPr>
        <w:t>я</w:t>
      </w:r>
      <w:r w:rsidR="001412B9" w:rsidRPr="001412B9">
        <w:rPr>
          <w:szCs w:val="24"/>
        </w:rPr>
        <w:t xml:space="preserve"> о признании претендентов участниками аукциона</w:t>
      </w:r>
      <w:r>
        <w:rPr>
          <w:szCs w:val="24"/>
        </w:rPr>
        <w:t xml:space="preserve"> </w:t>
      </w:r>
      <w:r w:rsidR="001412B9" w:rsidRPr="001412B9">
        <w:rPr>
          <w:szCs w:val="24"/>
        </w:rPr>
        <w:t>– 31 июля 2015г. в 16 час.00 мин. (время местное) по адресу: г</w:t>
      </w:r>
      <w:proofErr w:type="gramStart"/>
      <w:r w:rsidR="001412B9" w:rsidRPr="001412B9">
        <w:rPr>
          <w:szCs w:val="24"/>
        </w:rPr>
        <w:t>.И</w:t>
      </w:r>
      <w:proofErr w:type="gramEnd"/>
      <w:r w:rsidR="001412B9" w:rsidRPr="001412B9">
        <w:rPr>
          <w:szCs w:val="24"/>
        </w:rPr>
        <w:t>ркутск, ул. Партизанская</w:t>
      </w:r>
      <w:r>
        <w:rPr>
          <w:szCs w:val="24"/>
        </w:rPr>
        <w:t>, 1</w:t>
      </w:r>
      <w:r w:rsidR="001412B9" w:rsidRPr="007F4321">
        <w:rPr>
          <w:szCs w:val="24"/>
        </w:rPr>
        <w:t xml:space="preserve">, офис </w:t>
      </w:r>
      <w:r w:rsidR="001412B9">
        <w:rPr>
          <w:szCs w:val="24"/>
        </w:rPr>
        <w:t>№49</w:t>
      </w:r>
      <w:r w:rsidR="001412B9" w:rsidRPr="007F4321">
        <w:rPr>
          <w:szCs w:val="24"/>
        </w:rPr>
        <w:t xml:space="preserve">. </w:t>
      </w:r>
    </w:p>
    <w:p w:rsidR="00E26061" w:rsidRPr="007F432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5D374C" w:rsidRPr="007F4321" w:rsidRDefault="00DF3F01" w:rsidP="005D374C">
      <w:pPr>
        <w:pStyle w:val="a3"/>
        <w:suppressAutoHyphens/>
        <w:ind w:firstLine="540"/>
        <w:jc w:val="both"/>
        <w:rPr>
          <w:b/>
          <w:szCs w:val="24"/>
        </w:rPr>
      </w:pPr>
      <w:r>
        <w:rPr>
          <w:b/>
          <w:szCs w:val="24"/>
        </w:rPr>
        <w:t>Предмет аукциона</w:t>
      </w:r>
      <w:r w:rsidR="005D374C" w:rsidRPr="007F4321">
        <w:rPr>
          <w:b/>
          <w:szCs w:val="24"/>
        </w:rPr>
        <w:t>:</w:t>
      </w:r>
    </w:p>
    <w:p w:rsidR="005D374C" w:rsidRPr="007F4321" w:rsidRDefault="005D374C" w:rsidP="00F8197C">
      <w:pPr>
        <w:autoSpaceDE w:val="0"/>
        <w:autoSpaceDN w:val="0"/>
        <w:adjustRightInd w:val="0"/>
        <w:ind w:firstLine="540"/>
        <w:jc w:val="both"/>
      </w:pPr>
      <w:r w:rsidRPr="007F4321">
        <w:t xml:space="preserve">Земельный участок </w:t>
      </w:r>
      <w:r w:rsidR="005C6309" w:rsidRPr="00F8197C">
        <w:t xml:space="preserve">площадью </w:t>
      </w:r>
      <w:r w:rsidR="00F8197C" w:rsidRPr="00F8197C">
        <w:t>9023 кв</w:t>
      </w:r>
      <w:proofErr w:type="gramStart"/>
      <w:r w:rsidR="00F8197C" w:rsidRPr="00F8197C">
        <w:t>.м</w:t>
      </w:r>
      <w:proofErr w:type="gramEnd"/>
      <w:r w:rsidRPr="00F8197C">
        <w:t xml:space="preserve"> </w:t>
      </w:r>
      <w:r w:rsidRPr="007F4321">
        <w:t xml:space="preserve">(кадастровый номер </w:t>
      </w:r>
      <w:r w:rsidR="00F8197C" w:rsidRPr="000C5881">
        <w:t>38:36:000011:5105</w:t>
      </w:r>
      <w:r w:rsidRPr="007F4321">
        <w:t xml:space="preserve">, местоположение: </w:t>
      </w:r>
      <w:proofErr w:type="gramStart"/>
      <w:r w:rsidRPr="007F4321">
        <w:t xml:space="preserve">Иркутская область, г. Иркутск, </w:t>
      </w:r>
      <w:r w:rsidR="00F8197C" w:rsidRPr="000C5881">
        <w:t>Ленинский район, ул. Мира</w:t>
      </w:r>
      <w:r w:rsidR="00F8197C">
        <w:t>),</w:t>
      </w:r>
      <w:r w:rsidR="00F8197C" w:rsidRPr="00F8197C">
        <w:t xml:space="preserve"> </w:t>
      </w:r>
      <w:r w:rsidR="00F8197C" w:rsidRPr="000C5881">
        <w:t>для строительства объектов торгового назначения</w:t>
      </w:r>
      <w:r w:rsidRPr="007F4321">
        <w:t xml:space="preserve">. </w:t>
      </w:r>
      <w:proofErr w:type="gramEnd"/>
    </w:p>
    <w:p w:rsidR="005C6309" w:rsidRPr="007F4321" w:rsidRDefault="005C6309" w:rsidP="00BD01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</w:rPr>
        <w:t>Право на земельный участок:</w:t>
      </w:r>
      <w:r w:rsidR="00F8197C">
        <w:rPr>
          <w:b/>
        </w:rPr>
        <w:t xml:space="preserve"> </w:t>
      </w:r>
      <w:r w:rsidR="00BD01DF" w:rsidRPr="00BD01DF">
        <w:t>государственная собственность</w:t>
      </w:r>
      <w:r w:rsidR="00BD01DF">
        <w:t xml:space="preserve"> </w:t>
      </w:r>
      <w:r w:rsidR="00F8197C" w:rsidRPr="00F8197C">
        <w:t xml:space="preserve"> </w:t>
      </w:r>
      <w:r w:rsidR="0006680B">
        <w:t xml:space="preserve">не </w:t>
      </w:r>
      <w:r w:rsidR="00F8197C" w:rsidRPr="00F8197C">
        <w:t>разграничен</w:t>
      </w:r>
      <w:r w:rsidR="0006680B">
        <w:t>а</w:t>
      </w:r>
    </w:p>
    <w:p w:rsidR="005C6309" w:rsidRDefault="005C6309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</w:p>
    <w:p w:rsidR="006400EE" w:rsidRPr="006400EE" w:rsidRDefault="006400EE" w:rsidP="006400EE">
      <w:pPr>
        <w:tabs>
          <w:tab w:val="left" w:pos="540"/>
          <w:tab w:val="left" w:pos="720"/>
        </w:tabs>
        <w:jc w:val="both"/>
      </w:pPr>
      <w:r>
        <w:tab/>
      </w:r>
      <w:r w:rsidR="00DF3F01" w:rsidRPr="006400EE">
        <w:t>В связи с прохождением по соседнему участку</w:t>
      </w:r>
      <w:r w:rsidRPr="006400EE">
        <w:t xml:space="preserve">  привода для посадки самолетов Иркутского авиационного завода – филиала ОАО «Корпорация «Иркут»</w:t>
      </w:r>
      <w:r>
        <w:t>, д</w:t>
      </w:r>
      <w:r w:rsidRPr="006400EE">
        <w:t>ля безопасной эксплуатации которого, должна быть соблюдена защитная зона, предусмотренная нормами проектирования объектов управления воздушным движением, радионавигации и посадки (Ведомственные  строительные нормы «ВСН 7-86МГА»).</w:t>
      </w:r>
      <w:r>
        <w:t xml:space="preserve"> </w:t>
      </w:r>
      <w:r w:rsidRPr="006400EE">
        <w:t xml:space="preserve">Во избежание повреждения высокочастотного контура заземления, и в целях надлежащей эксплуатации Приводной станции проведение строительных и иных работ должны </w:t>
      </w:r>
      <w:proofErr w:type="gramStart"/>
      <w:r w:rsidRPr="006400EE">
        <w:t>производится</w:t>
      </w:r>
      <w:proofErr w:type="gramEnd"/>
      <w:r w:rsidRPr="006400EE">
        <w:t xml:space="preserve"> с требованиями Ведомственных  строительных норм «ВСН 7-86МГА» с обязательным согласованием с ОАО «Корпорация «Иркут».</w:t>
      </w:r>
    </w:p>
    <w:p w:rsidR="00BF78A8" w:rsidRPr="00B531BF" w:rsidRDefault="00BF78A8" w:rsidP="00B531BF">
      <w:pPr>
        <w:tabs>
          <w:tab w:val="left" w:pos="540"/>
          <w:tab w:val="left" w:pos="720"/>
        </w:tabs>
        <w:ind w:firstLine="539"/>
        <w:jc w:val="both"/>
        <w:rPr>
          <w:szCs w:val="28"/>
        </w:rPr>
      </w:pPr>
      <w:r>
        <w:rPr>
          <w:szCs w:val="28"/>
        </w:rPr>
        <w:tab/>
      </w:r>
      <w:r w:rsidR="00B531BF" w:rsidRPr="00B531BF">
        <w:rPr>
          <w:szCs w:val="28"/>
        </w:rPr>
        <w:t>Дополнительн</w:t>
      </w:r>
      <w:r w:rsidR="00F72C56">
        <w:rPr>
          <w:szCs w:val="28"/>
        </w:rPr>
        <w:t xml:space="preserve">ая </w:t>
      </w:r>
      <w:r w:rsidR="00B531BF" w:rsidRPr="00B531BF">
        <w:rPr>
          <w:szCs w:val="28"/>
        </w:rPr>
        <w:t xml:space="preserve"> </w:t>
      </w:r>
      <w:r w:rsidR="00F72C56">
        <w:rPr>
          <w:szCs w:val="28"/>
        </w:rPr>
        <w:t>информация:</w:t>
      </w:r>
      <w:r w:rsidR="00B531BF" w:rsidRPr="00B531BF">
        <w:rPr>
          <w:szCs w:val="28"/>
        </w:rPr>
        <w:t xml:space="preserve"> на земельном участке расположены самовольно установленные павильоны, принадлежащие  ООО «ИМТО».</w:t>
      </w:r>
    </w:p>
    <w:p w:rsidR="00DF3F01" w:rsidRDefault="005C6309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</w:rPr>
        <w:t>Разрешенное использование:</w:t>
      </w:r>
      <w:r w:rsidR="009D35C5">
        <w:rPr>
          <w:b/>
        </w:rPr>
        <w:t xml:space="preserve"> </w:t>
      </w:r>
      <w:r w:rsidR="00EE018E">
        <w:rPr>
          <w:b/>
        </w:rPr>
        <w:t xml:space="preserve"> </w:t>
      </w:r>
      <w:r w:rsidR="00EE018E" w:rsidRPr="00EE018E">
        <w:t>для строительства</w:t>
      </w:r>
      <w:r w:rsidR="00EE018E">
        <w:rPr>
          <w:b/>
        </w:rPr>
        <w:t xml:space="preserve"> </w:t>
      </w:r>
      <w:r w:rsidR="00F8197C" w:rsidRPr="000C5881">
        <w:t>объект</w:t>
      </w:r>
      <w:r w:rsidR="00EE018E">
        <w:t>ов</w:t>
      </w:r>
      <w:r w:rsidR="00F8197C" w:rsidRPr="000C5881">
        <w:t xml:space="preserve"> торгового назначения</w:t>
      </w:r>
      <w:r w:rsidR="00DF3F01" w:rsidRPr="00DF3F01">
        <w:rPr>
          <w:b/>
        </w:rPr>
        <w:t xml:space="preserve"> </w:t>
      </w:r>
    </w:p>
    <w:p w:rsidR="005C6309" w:rsidRPr="007F4321" w:rsidRDefault="00DF3F01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Категория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7F4321">
        <w:rPr>
          <w:color w:val="000000"/>
        </w:rPr>
        <w:t xml:space="preserve"> земли населенных пунктов</w:t>
      </w:r>
    </w:p>
    <w:p w:rsidR="00E67DFA" w:rsidRPr="00F8197C" w:rsidRDefault="005C6309" w:rsidP="00E67DFA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Максимально и</w:t>
      </w:r>
      <w:r w:rsidR="00DF3F01">
        <w:rPr>
          <w:b/>
        </w:rPr>
        <w:t xml:space="preserve"> (или)</w:t>
      </w:r>
      <w:r w:rsidRPr="007F4321">
        <w:rPr>
          <w:b/>
        </w:rPr>
        <w:t xml:space="preserve"> минимально</w:t>
      </w:r>
      <w:r w:rsidR="007A7808" w:rsidRPr="007F4321">
        <w:rPr>
          <w:b/>
        </w:rPr>
        <w:t xml:space="preserve"> допустимые  параметры разрешенного строительства:</w:t>
      </w:r>
      <w:r w:rsidR="00F8197C">
        <w:rPr>
          <w:b/>
        </w:rPr>
        <w:t xml:space="preserve"> </w:t>
      </w:r>
      <w:r w:rsidR="00F8197C" w:rsidRPr="00F8197C">
        <w:t>высота до 55 м</w:t>
      </w:r>
      <w:r w:rsidR="00F8197C">
        <w:t>, минимальный размер земельного участка 0,05 га.</w:t>
      </w:r>
    </w:p>
    <w:p w:rsidR="007A7808" w:rsidRPr="00E67DFA" w:rsidRDefault="00E67DFA" w:rsidP="00E67DF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</w:p>
    <w:p w:rsidR="007A7808" w:rsidRPr="007F4321" w:rsidRDefault="007A7808" w:rsidP="007A7808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proofErr w:type="gramStart"/>
      <w:r w:rsidRPr="007F4321">
        <w:rPr>
          <w:color w:val="000000"/>
        </w:rPr>
        <w:t>- Предварительные технические условия №</w:t>
      </w:r>
      <w:r w:rsidR="00F8197C">
        <w:rPr>
          <w:color w:val="000000"/>
        </w:rPr>
        <w:t xml:space="preserve">15545 </w:t>
      </w:r>
      <w:r w:rsidRPr="007F4321">
        <w:rPr>
          <w:color w:val="000000"/>
        </w:rPr>
        <w:t xml:space="preserve">от </w:t>
      </w:r>
      <w:r w:rsidR="00F8197C">
        <w:rPr>
          <w:color w:val="000000"/>
        </w:rPr>
        <w:t>08.12.2014</w:t>
      </w:r>
      <w:r w:rsidRPr="007F4321">
        <w:rPr>
          <w:color w:val="000000"/>
        </w:rPr>
        <w:t xml:space="preserve"> для технологического присоединения участка, филиал ОАО «ИЭСК» «Южные электрические сети»</w:t>
      </w:r>
      <w:r w:rsidR="00E67DFA">
        <w:rPr>
          <w:color w:val="000000"/>
        </w:rPr>
        <w:t xml:space="preserve">, срок действия </w:t>
      </w:r>
      <w:r w:rsidR="00B51397">
        <w:rPr>
          <w:color w:val="000000"/>
        </w:rPr>
        <w:t>два года</w:t>
      </w:r>
      <w:r w:rsidR="00E67DFA">
        <w:rPr>
          <w:color w:val="000000"/>
        </w:rPr>
        <w:t>, плата за подключение</w:t>
      </w:r>
      <w:r w:rsidR="008B4B1C">
        <w:rPr>
          <w:color w:val="000000"/>
        </w:rPr>
        <w:t xml:space="preserve"> </w:t>
      </w:r>
      <w:r w:rsidR="00B51397">
        <w:rPr>
          <w:color w:val="000000"/>
        </w:rPr>
        <w:t>технологическое присоединение определяется в соответствии с Приказом Службы по тарифам по Иркутской области №220-спр от 30.10.2013 в редакции Приказа Службы по тарифам по Иркутской области №325-спр от 18.07.2014</w:t>
      </w:r>
      <w:r w:rsidR="008B4B1C">
        <w:rPr>
          <w:color w:val="000000"/>
        </w:rPr>
        <w:t>.</w:t>
      </w:r>
      <w:proofErr w:type="gramEnd"/>
    </w:p>
    <w:p w:rsidR="007453FD" w:rsidRDefault="007A7808" w:rsidP="008B4B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F4321">
        <w:rPr>
          <w:color w:val="000000"/>
        </w:rPr>
        <w:t>- ТУ №</w:t>
      </w:r>
      <w:r w:rsidR="0093694E">
        <w:rPr>
          <w:color w:val="000000"/>
        </w:rPr>
        <w:t>20</w:t>
      </w:r>
      <w:r w:rsidRPr="007F4321">
        <w:rPr>
          <w:color w:val="000000"/>
        </w:rPr>
        <w:t xml:space="preserve"> </w:t>
      </w:r>
      <w:r w:rsidR="0093694E">
        <w:rPr>
          <w:color w:val="000000"/>
        </w:rPr>
        <w:t>28 мая 2015</w:t>
      </w:r>
      <w:r w:rsidRPr="007F4321">
        <w:rPr>
          <w:color w:val="000000"/>
        </w:rPr>
        <w:t xml:space="preserve"> подключения строящегося объекта  капитального строительства к сетям водоснабжения и водоотведения</w:t>
      </w:r>
      <w:r w:rsidR="008B4B1C">
        <w:rPr>
          <w:color w:val="000000"/>
        </w:rPr>
        <w:t xml:space="preserve">, срок действия </w:t>
      </w:r>
      <w:r w:rsidR="007453FD">
        <w:rPr>
          <w:color w:val="000000"/>
        </w:rPr>
        <w:t>3 года</w:t>
      </w:r>
      <w:r w:rsidR="008B4B1C">
        <w:rPr>
          <w:color w:val="000000"/>
        </w:rPr>
        <w:t>, плата за подключение</w:t>
      </w:r>
      <w:r w:rsidR="007453FD">
        <w:rPr>
          <w:color w:val="000000"/>
        </w:rPr>
        <w:t xml:space="preserve">: </w:t>
      </w:r>
    </w:p>
    <w:p w:rsidR="007A7808" w:rsidRDefault="007453FD" w:rsidP="008B4B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Общие условия: МУП «Водоканал» 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ркутска обязуется обеспечить подключение объекта к системе, только если заявитель в течение года с момента получения тех. условий обратится</w:t>
      </w:r>
      <w:r w:rsidRPr="007453FD">
        <w:rPr>
          <w:color w:val="000000"/>
        </w:rPr>
        <w:t xml:space="preserve"> </w:t>
      </w:r>
      <w:r>
        <w:rPr>
          <w:color w:val="000000"/>
        </w:rPr>
        <w:t xml:space="preserve">в МУП «Водоканал» </w:t>
      </w:r>
      <w:r w:rsidR="008B4B1C">
        <w:rPr>
          <w:color w:val="000000"/>
        </w:rPr>
        <w:t>.</w:t>
      </w:r>
    </w:p>
    <w:p w:rsidR="00B531BF" w:rsidRPr="00BF78A8" w:rsidRDefault="00DF3F01" w:rsidP="00B531BF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color w:val="000000"/>
        </w:rPr>
        <w:tab/>
      </w:r>
      <w:r w:rsidR="007453FD">
        <w:rPr>
          <w:color w:val="000000"/>
        </w:rPr>
        <w:t>Примечание: По территории земельного участка проходят действующие сети канализации Д-800 и Д-1200,возможность  выноса отсутствует, необходимо обеспечить охранные зоны в соответствии с СП 42.13330.2011, беспрепятственный доступ к инженерным сетям для обслуживания и проведения ремонтных работ.</w:t>
      </w:r>
      <w:r w:rsidR="00B531BF">
        <w:rPr>
          <w:szCs w:val="28"/>
        </w:rPr>
        <w:t xml:space="preserve">  </w:t>
      </w:r>
      <w:r w:rsidR="00B531BF" w:rsidRPr="00BF78A8">
        <w:rPr>
          <w:szCs w:val="28"/>
        </w:rPr>
        <w:t>Вдоль участка проходит дренажная канава.</w:t>
      </w:r>
    </w:p>
    <w:p w:rsidR="007A7808" w:rsidRPr="007F4321" w:rsidRDefault="007A7808" w:rsidP="00041471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F4321">
        <w:rPr>
          <w:color w:val="000000"/>
        </w:rPr>
        <w:t>-   ТУ №</w:t>
      </w:r>
      <w:r w:rsidR="00041471">
        <w:rPr>
          <w:color w:val="000000"/>
        </w:rPr>
        <w:t>186</w:t>
      </w:r>
      <w:r w:rsidRPr="007F4321">
        <w:rPr>
          <w:color w:val="000000"/>
        </w:rPr>
        <w:t xml:space="preserve"> от </w:t>
      </w:r>
      <w:r w:rsidR="00041471">
        <w:rPr>
          <w:color w:val="000000"/>
        </w:rPr>
        <w:t>08 12.2014 (№162 от 03.12.2014 г. МУП г</w:t>
      </w:r>
      <w:proofErr w:type="gramStart"/>
      <w:r w:rsidR="00041471">
        <w:rPr>
          <w:color w:val="000000"/>
        </w:rPr>
        <w:t>.И</w:t>
      </w:r>
      <w:proofErr w:type="gramEnd"/>
      <w:r w:rsidR="00041471">
        <w:rPr>
          <w:color w:val="000000"/>
        </w:rPr>
        <w:t>ркутска «Иркутскавтодор») отвод ливневых вод, действительны в течение 2 лет.</w:t>
      </w:r>
    </w:p>
    <w:p w:rsidR="007A7808" w:rsidRPr="008B4B1C" w:rsidRDefault="008B4B1C" w:rsidP="008B4B1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- </w:t>
      </w:r>
      <w:r w:rsidR="007A7808" w:rsidRPr="007F4321">
        <w:rPr>
          <w:color w:val="000000"/>
        </w:rPr>
        <w:t>ТУ подключения к тепловым сетям ОАО «Иркутскэне</w:t>
      </w:r>
      <w:r>
        <w:rPr>
          <w:color w:val="000000"/>
        </w:rPr>
        <w:t xml:space="preserve">рго», филиал Ново-Иркутская ТЭЦ, </w:t>
      </w:r>
      <w:r w:rsidR="00041471">
        <w:rPr>
          <w:color w:val="000000"/>
        </w:rPr>
        <w:t>техническая возможность отсутствует</w:t>
      </w:r>
      <w:r>
        <w:rPr>
          <w:color w:val="000000"/>
        </w:rPr>
        <w:t>.</w:t>
      </w:r>
    </w:p>
    <w:p w:rsidR="005D374C" w:rsidRPr="007F4321" w:rsidRDefault="005D374C" w:rsidP="00041471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Срок аренды</w:t>
      </w:r>
      <w:r w:rsidR="005C6309" w:rsidRPr="007F4321">
        <w:t>:</w:t>
      </w:r>
      <w:r w:rsidRPr="007F4321">
        <w:t xml:space="preserve"> </w:t>
      </w:r>
      <w:r w:rsidR="00041471">
        <w:t>10</w:t>
      </w:r>
      <w:r w:rsidR="0060363A">
        <w:t xml:space="preserve"> лет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  <w:color w:val="000000"/>
        </w:rPr>
        <w:t xml:space="preserve">Начальный размер </w:t>
      </w:r>
      <w:r w:rsidR="00994A20" w:rsidRPr="007F4321">
        <w:rPr>
          <w:b/>
          <w:color w:val="000000"/>
        </w:rPr>
        <w:t xml:space="preserve">годовой </w:t>
      </w:r>
      <w:r w:rsidRPr="007F4321">
        <w:rPr>
          <w:b/>
          <w:color w:val="000000"/>
        </w:rPr>
        <w:t xml:space="preserve">арендной платы: </w:t>
      </w:r>
      <w:r w:rsidR="001D068B">
        <w:t>3 5</w:t>
      </w:r>
      <w:r w:rsidR="00041471">
        <w:t>50 000</w:t>
      </w:r>
      <w:r w:rsidR="005C6309" w:rsidRPr="007F4321">
        <w:t xml:space="preserve"> (</w:t>
      </w:r>
      <w:r w:rsidR="00041471">
        <w:t xml:space="preserve">Три миллиона пятьсот пятьдесят </w:t>
      </w:r>
      <w:r w:rsidR="00731E08">
        <w:t>т</w:t>
      </w:r>
      <w:r w:rsidR="00041471">
        <w:t>ысяч</w:t>
      </w:r>
      <w:r w:rsidRPr="007F4321">
        <w:t>)</w:t>
      </w:r>
      <w:r w:rsidRPr="007F4321">
        <w:rPr>
          <w:i/>
        </w:rPr>
        <w:t xml:space="preserve"> </w:t>
      </w:r>
      <w:r w:rsidRPr="007F4321">
        <w:t xml:space="preserve">рублей за </w:t>
      </w:r>
      <w:r w:rsidR="005C6309" w:rsidRPr="007F4321">
        <w:t>год</w:t>
      </w:r>
      <w:r w:rsidR="00A76CF6">
        <w:t>.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Шаг аукциона: </w:t>
      </w:r>
      <w:r w:rsidR="005C6309" w:rsidRPr="007F4321">
        <w:rPr>
          <w:color w:val="000000"/>
        </w:rPr>
        <w:t>3</w:t>
      </w:r>
      <w:r w:rsidRPr="007F4321">
        <w:t xml:space="preserve">% от начального размера </w:t>
      </w:r>
      <w:r w:rsidR="00EE018E">
        <w:rPr>
          <w:color w:val="000000"/>
        </w:rPr>
        <w:t xml:space="preserve">годовой </w:t>
      </w:r>
      <w:r w:rsidRPr="007F4321">
        <w:t xml:space="preserve">арендной платы в сумме </w:t>
      </w:r>
      <w:r w:rsidR="00731E08">
        <w:t>106 </w:t>
      </w:r>
      <w:r w:rsidR="00A76CF6">
        <w:t>5</w:t>
      </w:r>
      <w:r w:rsidR="00731E08">
        <w:t xml:space="preserve">00 </w:t>
      </w:r>
      <w:r w:rsidR="005C6309" w:rsidRPr="007F4321">
        <w:t>(</w:t>
      </w:r>
      <w:r w:rsidR="00731E08">
        <w:t>Сто шесть тысяч пятьсот</w:t>
      </w:r>
      <w:r w:rsidRPr="007F4321">
        <w:t>)</w:t>
      </w:r>
      <w:r w:rsidRPr="007F4321">
        <w:rPr>
          <w:i/>
        </w:rPr>
        <w:t xml:space="preserve">  </w:t>
      </w:r>
      <w:r w:rsidRPr="007F4321">
        <w:t>рублей</w:t>
      </w:r>
      <w:r w:rsidRPr="007F4321">
        <w:rPr>
          <w:i/>
        </w:rPr>
        <w:t>.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  <w:color w:val="000000"/>
        </w:rPr>
        <w:t xml:space="preserve"> Размер задатка: </w:t>
      </w:r>
      <w:r w:rsidR="00DF3F01">
        <w:rPr>
          <w:color w:val="000000"/>
        </w:rPr>
        <w:t>20</w:t>
      </w:r>
      <w:r w:rsidRPr="007F4321">
        <w:rPr>
          <w:color w:val="000000"/>
        </w:rPr>
        <w:t xml:space="preserve">% от начального размера </w:t>
      </w:r>
      <w:r w:rsidR="003202BE"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платы в сумме </w:t>
      </w:r>
      <w:r w:rsidR="00731E08">
        <w:rPr>
          <w:color w:val="000000"/>
        </w:rPr>
        <w:t>710 000</w:t>
      </w:r>
      <w:r w:rsidRPr="007F4321">
        <w:rPr>
          <w:color w:val="000000"/>
        </w:rPr>
        <w:t xml:space="preserve"> (</w:t>
      </w:r>
      <w:r w:rsidR="00731E08">
        <w:rPr>
          <w:color w:val="000000"/>
        </w:rPr>
        <w:t>Семьсот десять</w:t>
      </w:r>
      <w:r w:rsidRPr="007F4321">
        <w:rPr>
          <w:color w:val="000000"/>
        </w:rPr>
        <w:t xml:space="preserve">)  </w:t>
      </w:r>
      <w:r w:rsidRPr="007F4321">
        <w:t>рублей.</w:t>
      </w:r>
    </w:p>
    <w:p w:rsidR="00702ACB" w:rsidRPr="007F4321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5B52E1">
        <w:t xml:space="preserve">в </w:t>
      </w:r>
      <w:r w:rsidR="00702ACB" w:rsidRPr="007F4321">
        <w:t>установленный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срок следующие документы: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2ACB" w:rsidRPr="007F4321" w:rsidRDefault="00702ACB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установленного образца, опись представленных документов составляются в 2</w:t>
      </w:r>
      <w:r w:rsidR="00731E08">
        <w:t xml:space="preserve"> (двух)</w:t>
      </w:r>
      <w:r w:rsidRPr="007F4321">
        <w:t xml:space="preserve"> экземплярах, один из которых остается </w:t>
      </w:r>
      <w:r w:rsidR="00D24D4A">
        <w:t>у организатора торгов, другой -</w:t>
      </w:r>
      <w:r w:rsidRPr="007F4321">
        <w:t xml:space="preserve"> </w:t>
      </w:r>
      <w:r w:rsidR="007F4321" w:rsidRPr="007F4321">
        <w:t>Заявителя</w:t>
      </w:r>
      <w:r w:rsidRPr="007F4321">
        <w:t>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E26061" w:rsidRPr="007F4321" w:rsidRDefault="00E26061" w:rsidP="00BB02DA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</w:t>
      </w:r>
      <w:r w:rsidR="003202BE">
        <w:t xml:space="preserve">начального размера годовой арендной платы </w:t>
      </w:r>
      <w:r w:rsidRPr="007F4321">
        <w:t>на расчетный счет Продавца</w:t>
      </w:r>
      <w:r w:rsidR="008B4B1C">
        <w:t xml:space="preserve"> Р/</w:t>
      </w:r>
      <w:proofErr w:type="spellStart"/>
      <w:r w:rsidR="008B4B1C">
        <w:t>сч</w:t>
      </w:r>
      <w:proofErr w:type="spellEnd"/>
      <w:r w:rsidR="008B4B1C">
        <w:t>. № 40302810400004000002 отделение Иркутск, г</w:t>
      </w:r>
      <w:proofErr w:type="gramStart"/>
      <w:r w:rsidR="008B4B1C"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 w:rsidR="00D24D4A">
        <w:t xml:space="preserve">4 0000 120, </w:t>
      </w:r>
      <w:r w:rsidR="008B4B1C" w:rsidRPr="004A1933">
        <w:t>ОКТ</w:t>
      </w:r>
      <w:r w:rsidR="008B4B1C">
        <w:t>М</w:t>
      </w:r>
      <w:r w:rsidR="008B4B1C" w:rsidRPr="004A1933">
        <w:t>О</w:t>
      </w:r>
      <w:r w:rsidR="008B4B1C">
        <w:t xml:space="preserve"> </w:t>
      </w:r>
      <w:r w:rsidR="008B4B1C" w:rsidRPr="00415FD4">
        <w:t>25</w:t>
      </w:r>
      <w:r w:rsidR="008B4B1C">
        <w:t>7</w:t>
      </w:r>
      <w:r w:rsidR="008B4B1C" w:rsidRPr="00415FD4">
        <w:t>01000</w:t>
      </w:r>
      <w:r w:rsidR="00D24D4A">
        <w:t xml:space="preserve"> назначение платежа: </w:t>
      </w:r>
      <w:r w:rsidRPr="007F4321">
        <w:t xml:space="preserve"> задат</w:t>
      </w:r>
      <w:r w:rsidR="00D24D4A">
        <w:t xml:space="preserve">ок за участие в аукционе </w:t>
      </w:r>
      <w:r w:rsidRPr="007F4321">
        <w:t>наименование, адрес</w:t>
      </w:r>
      <w:r w:rsidR="00D24D4A"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E26061" w:rsidRPr="007F4321" w:rsidRDefault="00E26061" w:rsidP="004D2CC9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</w:t>
      </w:r>
      <w:r w:rsidR="002E3127" w:rsidRPr="002E3127">
        <w:rPr>
          <w:szCs w:val="24"/>
        </w:rPr>
        <w:t>д</w:t>
      </w:r>
      <w:r w:rsidR="002E3127" w:rsidRPr="002E3127">
        <w:rPr>
          <w:rFonts w:cs="Calibri"/>
        </w:rPr>
        <w:t>аты рассмотрения заявок на участие</w:t>
      </w:r>
      <w:r w:rsidR="002E3127">
        <w:rPr>
          <w:rFonts w:cs="Calibri"/>
        </w:rPr>
        <w:t xml:space="preserve"> в аукционе</w:t>
      </w:r>
      <w:r w:rsidRPr="002E3127">
        <w:rPr>
          <w:szCs w:val="24"/>
        </w:rPr>
        <w:t>.</w:t>
      </w:r>
      <w:r w:rsidRPr="007F4321">
        <w:rPr>
          <w:szCs w:val="24"/>
        </w:rPr>
        <w:t xml:space="preserve">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511C27" w:rsidRDefault="00511C27" w:rsidP="00511C27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511C27" w:rsidRDefault="00511C27" w:rsidP="00511C27">
      <w:pPr>
        <w:autoSpaceDE w:val="0"/>
        <w:autoSpaceDN w:val="0"/>
        <w:adjustRightInd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511C27" w:rsidRDefault="00511C27" w:rsidP="00511C27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511C27" w:rsidRDefault="00511C27" w:rsidP="00511C27">
      <w:pPr>
        <w:autoSpaceDE w:val="0"/>
        <w:autoSpaceDN w:val="0"/>
        <w:adjustRightInd w:val="0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11C27" w:rsidRDefault="00511C27" w:rsidP="00511C27">
      <w:pPr>
        <w:autoSpaceDE w:val="0"/>
        <w:autoSpaceDN w:val="0"/>
        <w:adjustRightInd w:val="0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11C27" w:rsidRPr="007F4321" w:rsidRDefault="00511C27" w:rsidP="00511C27">
      <w:pPr>
        <w:autoSpaceDE w:val="0"/>
        <w:autoSpaceDN w:val="0"/>
        <w:adjustRightInd w:val="0"/>
        <w:ind w:firstLine="540"/>
        <w:jc w:val="both"/>
      </w:pPr>
      <w:r>
        <w:t xml:space="preserve">Задаток  возвращается заявителю, не допущенному к участию в аукционе, в течение трех рабочих дней со дня оформления протокола </w:t>
      </w:r>
      <w:r w:rsidR="002E3127">
        <w:t xml:space="preserve">рассмотрения </w:t>
      </w:r>
      <w:r>
        <w:t xml:space="preserve"> заявок на участие в аукционе.</w:t>
      </w:r>
    </w:p>
    <w:p w:rsidR="00E26061" w:rsidRPr="007F4321" w:rsidRDefault="00E26061" w:rsidP="001412B9">
      <w:pPr>
        <w:autoSpaceDE w:val="0"/>
        <w:autoSpaceDN w:val="0"/>
        <w:adjustRightInd w:val="0"/>
        <w:ind w:firstLine="540"/>
        <w:jc w:val="both"/>
      </w:pPr>
      <w:r w:rsidRPr="007F432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 w:rsidR="00862792" w:rsidRPr="00862792">
        <w:t xml:space="preserve"> </w:t>
      </w:r>
      <w:r w:rsidR="00862792">
        <w:t>В случае</w:t>
      </w:r>
      <w:proofErr w:type="gramStart"/>
      <w:r w:rsidR="00862792">
        <w:t>,</w:t>
      </w:r>
      <w:proofErr w:type="gramEnd"/>
      <w:r w:rsidR="00862792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="00840573">
        <w:t>.</w:t>
      </w:r>
    </w:p>
    <w:p w:rsidR="00E26061" w:rsidRPr="007F4321" w:rsidRDefault="00E26061" w:rsidP="003B6513">
      <w:pPr>
        <w:ind w:firstLine="709"/>
        <w:jc w:val="both"/>
      </w:pPr>
      <w:proofErr w:type="gramStart"/>
      <w:r w:rsidRPr="007F4321">
        <w:t>Победи</w:t>
      </w:r>
      <w:r w:rsidR="005B52E1"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="009D35C5" w:rsidRPr="00C52C36">
        <w:t xml:space="preserve">ранее 10 </w:t>
      </w:r>
      <w:r w:rsidR="00862792">
        <w:t xml:space="preserve"> дней</w:t>
      </w:r>
      <w:r w:rsidR="00C52C36" w:rsidRPr="00E67DFA">
        <w:t xml:space="preserve"> </w:t>
      </w:r>
      <w:r w:rsidR="009D35C5" w:rsidRPr="00C52C36">
        <w:t>со дня</w:t>
      </w:r>
      <w:r w:rsidR="009D35C5">
        <w:rPr>
          <w:u w:val="single"/>
        </w:rPr>
        <w:t xml:space="preserve"> </w:t>
      </w:r>
      <w:r w:rsidR="009D35C5" w:rsidRPr="009D35C5">
        <w:t>размещения</w:t>
      </w:r>
      <w:r w:rsidR="005B52E1">
        <w:t xml:space="preserve"> информации о результатах торгов</w:t>
      </w:r>
      <w:r w:rsidR="009D35C5" w:rsidRPr="009D35C5">
        <w:t xml:space="preserve"> на официальном сайте торгов</w:t>
      </w:r>
      <w:r w:rsidRPr="007F4321">
        <w:t xml:space="preserve"> </w:t>
      </w:r>
      <w:r w:rsidR="00A96D97">
        <w:t>РФ</w:t>
      </w:r>
      <w:r w:rsidR="00731E08">
        <w:t xml:space="preserve"> </w:t>
      </w:r>
      <w:hyperlink r:id="rId8" w:history="1">
        <w:r w:rsidR="00731E08" w:rsidRPr="007F4321">
          <w:rPr>
            <w:rStyle w:val="aa"/>
            <w:color w:val="auto"/>
            <w:lang w:val="en-US"/>
          </w:rPr>
          <w:t>www</w:t>
        </w:r>
        <w:r w:rsidR="00731E08" w:rsidRPr="007F4321">
          <w:rPr>
            <w:rStyle w:val="aa"/>
            <w:color w:val="auto"/>
          </w:rPr>
          <w:t>.</w:t>
        </w:r>
        <w:proofErr w:type="spellStart"/>
        <w:r w:rsidR="00731E08" w:rsidRPr="007F4321">
          <w:rPr>
            <w:rStyle w:val="aa"/>
            <w:color w:val="auto"/>
            <w:lang w:val="en-US"/>
          </w:rPr>
          <w:t>torgi</w:t>
        </w:r>
        <w:proofErr w:type="spellEnd"/>
        <w:r w:rsidR="00731E08" w:rsidRPr="007F4321">
          <w:rPr>
            <w:rStyle w:val="aa"/>
            <w:color w:val="auto"/>
          </w:rPr>
          <w:t>.</w:t>
        </w:r>
        <w:proofErr w:type="spellStart"/>
        <w:r w:rsidR="00731E08" w:rsidRPr="007F4321">
          <w:rPr>
            <w:rStyle w:val="aa"/>
            <w:color w:val="auto"/>
            <w:lang w:val="en-US"/>
          </w:rPr>
          <w:t>gov</w:t>
        </w:r>
        <w:proofErr w:type="spellEnd"/>
        <w:r w:rsidR="00731E08" w:rsidRPr="007F4321">
          <w:rPr>
            <w:rStyle w:val="aa"/>
            <w:color w:val="auto"/>
          </w:rPr>
          <w:t>.</w:t>
        </w:r>
        <w:proofErr w:type="spellStart"/>
        <w:r w:rsidR="00731E08"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A96D97">
        <w:t xml:space="preserve"> </w:t>
      </w:r>
      <w:r w:rsidRPr="007F4321">
        <w:t>протокола о</w:t>
      </w:r>
      <w:r w:rsidR="00731E08">
        <w:t>б итогах</w:t>
      </w:r>
      <w:r w:rsidRPr="007F4321">
        <w:t xml:space="preserve">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26061" w:rsidRPr="007F4321" w:rsidRDefault="00E26061" w:rsidP="00862792">
      <w:pPr>
        <w:ind w:firstLine="709"/>
        <w:jc w:val="both"/>
      </w:pPr>
      <w:r w:rsidRPr="007F4321">
        <w:rPr>
          <w:b/>
          <w:bCs/>
        </w:rPr>
        <w:lastRenderedPageBreak/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7F4321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 w:rsidR="00731E08" w:rsidRPr="00731E08">
        <w:t>Иркутск официальный</w:t>
      </w:r>
      <w:r w:rsidRPr="00731E08">
        <w:rPr>
          <w:szCs w:val="24"/>
        </w:rPr>
        <w:t>» и</w:t>
      </w:r>
      <w:r w:rsidRPr="007F4321">
        <w:rPr>
          <w:szCs w:val="24"/>
        </w:rPr>
        <w:t xml:space="preserve"> размещается на официальном сайте в сети «Интернет»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0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torgi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gov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Pr="007F432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 w:rsidRPr="007F4321">
        <w:rPr>
          <w:szCs w:val="24"/>
        </w:rPr>
        <w:t xml:space="preserve">кутск, ул. </w:t>
      </w:r>
      <w:proofErr w:type="gramStart"/>
      <w:r w:rsidR="000B0DA0" w:rsidRPr="007F4321">
        <w:rPr>
          <w:szCs w:val="24"/>
        </w:rPr>
        <w:t>Партизанская</w:t>
      </w:r>
      <w:proofErr w:type="gramEnd"/>
      <w:r w:rsidR="000B0DA0" w:rsidRPr="007F4321">
        <w:rPr>
          <w:szCs w:val="24"/>
        </w:rPr>
        <w:t xml:space="preserve">,1, </w:t>
      </w:r>
      <w:proofErr w:type="spellStart"/>
      <w:r w:rsidR="000B0DA0" w:rsidRPr="007F4321">
        <w:rPr>
          <w:szCs w:val="24"/>
        </w:rPr>
        <w:t>оф</w:t>
      </w:r>
      <w:proofErr w:type="spellEnd"/>
      <w:r w:rsidR="000B0DA0" w:rsidRPr="007F4321">
        <w:rPr>
          <w:szCs w:val="24"/>
        </w:rPr>
        <w:t>. 49</w:t>
      </w:r>
      <w:r w:rsidRPr="007F4321"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irkfi.ru</w:t>
      </w:r>
      <w:proofErr w:type="spellEnd"/>
      <w:r w:rsidRPr="007F4321">
        <w:rPr>
          <w:szCs w:val="24"/>
        </w:rPr>
        <w:t>.</w:t>
      </w:r>
    </w:p>
    <w:p w:rsidR="00C4779A" w:rsidRPr="007F4321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9D35C5" w:rsidRPr="007F4321" w:rsidRDefault="009D35C5" w:rsidP="00574361">
      <w:pPr>
        <w:pStyle w:val="a3"/>
        <w:jc w:val="left"/>
        <w:rPr>
          <w:b/>
          <w:color w:val="000000"/>
          <w:szCs w:val="24"/>
        </w:rPr>
      </w:pPr>
    </w:p>
    <w:p w:rsidR="00C05184" w:rsidRPr="007F4321" w:rsidRDefault="00C05184" w:rsidP="00334900">
      <w:pPr>
        <w:pStyle w:val="a3"/>
        <w:ind w:firstLine="540"/>
        <w:rPr>
          <w:color w:val="000000"/>
          <w:szCs w:val="24"/>
        </w:rPr>
      </w:pPr>
    </w:p>
    <w:p w:rsidR="007E2922" w:rsidRPr="007F4321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Pr="007F4321" w:rsidRDefault="007E2922" w:rsidP="00334900">
      <w:pPr>
        <w:pStyle w:val="a3"/>
        <w:ind w:firstLine="540"/>
        <w:rPr>
          <w:color w:val="000000"/>
          <w:szCs w:val="24"/>
        </w:rPr>
      </w:pPr>
    </w:p>
    <w:p w:rsidR="00E26061" w:rsidRPr="007F4321" w:rsidRDefault="005E2BBE" w:rsidP="00334900">
      <w:pPr>
        <w:pStyle w:val="a3"/>
        <w:ind w:firstLine="540"/>
        <w:rPr>
          <w:color w:val="000000"/>
          <w:szCs w:val="24"/>
        </w:rPr>
      </w:pPr>
      <w:r w:rsidRPr="007F4321">
        <w:rPr>
          <w:color w:val="000000"/>
          <w:szCs w:val="24"/>
        </w:rPr>
        <w:t>Председатель</w:t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  <w:t xml:space="preserve">                                                 </w:t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</w:r>
      <w:r w:rsidRPr="007F4321">
        <w:rPr>
          <w:color w:val="000000"/>
          <w:szCs w:val="24"/>
        </w:rPr>
        <w:t>Е.В.</w:t>
      </w:r>
      <w:r w:rsidR="009D35C5">
        <w:rPr>
          <w:color w:val="000000"/>
          <w:szCs w:val="24"/>
        </w:rPr>
        <w:t xml:space="preserve"> </w:t>
      </w:r>
      <w:r w:rsidRPr="007F4321">
        <w:rPr>
          <w:color w:val="000000"/>
          <w:szCs w:val="24"/>
        </w:rPr>
        <w:t>Магомедова</w:t>
      </w:r>
    </w:p>
    <w:p w:rsidR="00E26061" w:rsidRPr="007F432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Pr="007F4321" w:rsidRDefault="00E26061" w:rsidP="00695C47">
      <w:pPr>
        <w:pStyle w:val="a3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9B4DA2" w:rsidRDefault="009B4DA2" w:rsidP="001412B9">
      <w:pPr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412B9" w:rsidRDefault="001412B9" w:rsidP="00545B86">
      <w:pPr>
        <w:jc w:val="center"/>
        <w:rPr>
          <w:b/>
        </w:rPr>
      </w:pPr>
    </w:p>
    <w:p w:rsidR="0018449C" w:rsidRDefault="0018449C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4D2CC9" w:rsidRDefault="004D2CC9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CD09B1" w:rsidRDefault="007F4321" w:rsidP="007F4321">
      <w:pPr>
        <w:keepNext/>
        <w:keepLines/>
        <w:ind w:firstLine="708"/>
        <w:jc w:val="both"/>
      </w:pPr>
      <w:r>
        <w:t>1.</w:t>
      </w:r>
      <w:r w:rsidR="00E26061"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47340C" w:rsidRDefault="0047340C" w:rsidP="007F4321">
      <w:pPr>
        <w:keepNext/>
        <w:keepLines/>
        <w:ind w:firstLine="708"/>
        <w:jc w:val="both"/>
      </w:pPr>
    </w:p>
    <w:p w:rsidR="00CD09B1" w:rsidRPr="00831449" w:rsidRDefault="00CD09B1" w:rsidP="007F4321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CD09B1" w:rsidRPr="00831449" w:rsidRDefault="00CD09B1" w:rsidP="007F432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CD09B1" w:rsidRPr="00831449" w:rsidRDefault="00CD09B1" w:rsidP="007F4321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 w:rsidR="0047340C"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CD09B1" w:rsidRPr="00831449" w:rsidRDefault="00CD09B1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 w:rsidR="0047340C"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CD09B1" w:rsidRPr="00831449" w:rsidRDefault="00CD09B1" w:rsidP="007F4321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CD09B1" w:rsidRPr="00831449" w:rsidRDefault="00CD09B1" w:rsidP="007F4321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7F4321" w:rsidRPr="00831449" w:rsidRDefault="003B2434" w:rsidP="007F4321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="007F4321" w:rsidRPr="00831449">
        <w:rPr>
          <w:sz w:val="24"/>
        </w:rPr>
        <w:t xml:space="preserve">ридический и фактический адреса: </w:t>
      </w:r>
    </w:p>
    <w:p w:rsidR="007F4321" w:rsidRPr="00831449" w:rsidRDefault="007F4321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 w:rsidR="0047340C"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7F4321" w:rsidRPr="00831449" w:rsidRDefault="007F4321" w:rsidP="007F4321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CD09B1" w:rsidRPr="00831449" w:rsidRDefault="00CD09B1" w:rsidP="007F4321">
      <w:pPr>
        <w:keepNext/>
        <w:keepLines/>
        <w:jc w:val="both"/>
        <w:rPr>
          <w:b/>
        </w:rPr>
      </w:pPr>
    </w:p>
    <w:p w:rsidR="00CD09B1" w:rsidRPr="00831449" w:rsidRDefault="00CD09B1" w:rsidP="00CD09B1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CD09B1" w:rsidRPr="00831449" w:rsidRDefault="00CD09B1" w:rsidP="00CD09B1">
      <w:pPr>
        <w:keepNext/>
        <w:keepLines/>
      </w:pPr>
    </w:p>
    <w:p w:rsidR="00CD09B1" w:rsidRPr="00831449" w:rsidRDefault="00CD09B1" w:rsidP="00CD09B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CD09B1" w:rsidRPr="00831449" w:rsidRDefault="00CD09B1" w:rsidP="00CD09B1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CD09B1" w:rsidRPr="00831449" w:rsidRDefault="00CD09B1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CD09B1" w:rsidRPr="00831449" w:rsidRDefault="00CD09B1" w:rsidP="00CD09B1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CD09B1" w:rsidRPr="00831449" w:rsidRDefault="00CD09B1" w:rsidP="00CD09B1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CD09B1" w:rsidRPr="00831449" w:rsidRDefault="00CD09B1" w:rsidP="00CD09B1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CD09B1" w:rsidRPr="00831449" w:rsidRDefault="00CD09B1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E26061" w:rsidRPr="00F44BB1" w:rsidRDefault="00CD09B1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 w:rsidR="0047340C">
        <w:t>__________________</w:t>
      </w:r>
      <w:r w:rsidRPr="00831449">
        <w:t>___________</w:t>
      </w:r>
      <w:r w:rsidR="0047340C">
        <w:t xml:space="preserve"> </w:t>
      </w:r>
      <w:r w:rsidR="0047340C" w:rsidRPr="00831449">
        <w:t>телефон</w:t>
      </w:r>
      <w:r w:rsidR="0047340C">
        <w:t xml:space="preserve"> </w:t>
      </w:r>
      <w:r w:rsidRPr="00831449">
        <w:t>___________________</w:t>
      </w:r>
    </w:p>
    <w:p w:rsidR="00E26061" w:rsidRPr="00F44BB1" w:rsidRDefault="00E26061" w:rsidP="00545B86">
      <w:pPr>
        <w:jc w:val="both"/>
      </w:pPr>
      <w:proofErr w:type="gramStart"/>
      <w:r w:rsidRPr="00F44BB1">
        <w:t>согласен  пр</w:t>
      </w:r>
      <w:r w:rsidR="00CD09B1"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 w:rsidR="007F4321"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 w:rsidR="00C4779A">
        <w:t>___________</w:t>
      </w:r>
      <w:r w:rsidR="00CE7375">
        <w:t>_</w:t>
      </w:r>
      <w:proofErr w:type="gramEnd"/>
    </w:p>
    <w:p w:rsidR="007F4321" w:rsidRDefault="007F4321" w:rsidP="00CD09B1">
      <w:pPr>
        <w:ind w:firstLine="708"/>
        <w:jc w:val="both"/>
      </w:pPr>
    </w:p>
    <w:p w:rsidR="00E26061" w:rsidRPr="00E67DFA" w:rsidRDefault="00E26061" w:rsidP="00CD09B1">
      <w:pPr>
        <w:ind w:firstLine="708"/>
        <w:jc w:val="both"/>
      </w:pPr>
      <w:r w:rsidRPr="00695C47">
        <w:t xml:space="preserve">2. </w:t>
      </w:r>
      <w:r w:rsidR="00E67DFA" w:rsidRPr="00E67DFA">
        <w:t>Не р</w:t>
      </w:r>
      <w:r w:rsidR="0047340C" w:rsidRPr="00E67DFA">
        <w:t xml:space="preserve">анее </w:t>
      </w:r>
      <w:r w:rsidR="00CD09B1" w:rsidRPr="00E67DFA">
        <w:t>10</w:t>
      </w:r>
      <w:r w:rsidRPr="00E67DFA">
        <w:t xml:space="preserve"> дней</w:t>
      </w:r>
      <w:r w:rsidR="00E67DFA">
        <w:t xml:space="preserve"> </w:t>
      </w:r>
      <w:r w:rsidR="00862792" w:rsidRPr="00C52C36">
        <w:t>со дня</w:t>
      </w:r>
      <w:r w:rsidR="00862792">
        <w:rPr>
          <w:u w:val="single"/>
        </w:rPr>
        <w:t xml:space="preserve"> </w:t>
      </w:r>
      <w:r w:rsidR="00862792" w:rsidRPr="009D35C5">
        <w:t>размещения</w:t>
      </w:r>
      <w:r w:rsidR="00862792">
        <w:t xml:space="preserve"> информации о результатах торгов</w:t>
      </w:r>
      <w:r w:rsidR="00862792" w:rsidRPr="009D35C5">
        <w:t xml:space="preserve"> на официальном сайте торгов</w:t>
      </w:r>
      <w:r w:rsidR="00862792" w:rsidRPr="007F4321">
        <w:t xml:space="preserve"> </w:t>
      </w:r>
      <w:r w:rsidR="00862792">
        <w:t xml:space="preserve">РФ </w:t>
      </w:r>
      <w:hyperlink r:id="rId11" w:history="1">
        <w:r w:rsidR="00862792" w:rsidRPr="007F4321">
          <w:rPr>
            <w:rStyle w:val="aa"/>
            <w:color w:val="auto"/>
            <w:lang w:val="en-US"/>
          </w:rPr>
          <w:t>www</w:t>
        </w:r>
        <w:r w:rsidR="00862792" w:rsidRPr="007F4321">
          <w:rPr>
            <w:rStyle w:val="aa"/>
            <w:color w:val="auto"/>
          </w:rPr>
          <w:t>.</w:t>
        </w:r>
        <w:proofErr w:type="spellStart"/>
        <w:r w:rsidR="00862792" w:rsidRPr="007F4321">
          <w:rPr>
            <w:rStyle w:val="aa"/>
            <w:color w:val="auto"/>
            <w:lang w:val="en-US"/>
          </w:rPr>
          <w:t>torgi</w:t>
        </w:r>
        <w:proofErr w:type="spellEnd"/>
        <w:r w:rsidR="00862792" w:rsidRPr="007F4321">
          <w:rPr>
            <w:rStyle w:val="aa"/>
            <w:color w:val="auto"/>
          </w:rPr>
          <w:t>.</w:t>
        </w:r>
        <w:proofErr w:type="spellStart"/>
        <w:r w:rsidR="00862792" w:rsidRPr="007F4321">
          <w:rPr>
            <w:rStyle w:val="aa"/>
            <w:color w:val="auto"/>
            <w:lang w:val="en-US"/>
          </w:rPr>
          <w:t>gov</w:t>
        </w:r>
        <w:proofErr w:type="spellEnd"/>
        <w:r w:rsidR="00862792" w:rsidRPr="007F4321">
          <w:rPr>
            <w:rStyle w:val="aa"/>
            <w:color w:val="auto"/>
          </w:rPr>
          <w:t>.</w:t>
        </w:r>
        <w:proofErr w:type="spellStart"/>
        <w:r w:rsidR="00862792"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862792"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 w:rsidR="00E67DFA">
        <w:t>.</w:t>
      </w:r>
      <w:r w:rsidRPr="00E67DFA">
        <w:t xml:space="preserve"> </w:t>
      </w:r>
    </w:p>
    <w:p w:rsidR="00E26061" w:rsidRPr="00F44BB1" w:rsidRDefault="00E26061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CD09B1">
      <w:pPr>
        <w:ind w:firstLine="708"/>
        <w:jc w:val="both"/>
      </w:pPr>
      <w:r w:rsidRPr="00F44BB1">
        <w:t xml:space="preserve">4. Платежные  реквизиты  </w:t>
      </w:r>
      <w:r w:rsidR="007F4321">
        <w:t>Заявителя</w:t>
      </w:r>
      <w:r w:rsidRPr="00F44BB1">
        <w:t>, по которым перечисляется сумма возвращаемого задатка</w:t>
      </w:r>
      <w:r w:rsidR="00E67DFA">
        <w:t>:</w:t>
      </w:r>
      <w:r>
        <w:t xml:space="preserve"> </w:t>
      </w:r>
      <w:r w:rsidRPr="00F44BB1">
        <w:t>________________</w:t>
      </w:r>
      <w:r w:rsidR="007F4321"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</w:t>
      </w:r>
      <w:r w:rsidR="007F4321">
        <w:t>___</w:t>
      </w:r>
      <w:r w:rsidRPr="00F44BB1">
        <w:t>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Default="00E26061" w:rsidP="008B4B1C">
      <w:pPr>
        <w:rPr>
          <w:i/>
          <w:u w:val="single"/>
        </w:rPr>
      </w:pPr>
      <w:r>
        <w:t xml:space="preserve"> </w:t>
      </w:r>
      <w:r w:rsidR="00CD09B1">
        <w:tab/>
      </w:r>
    </w:p>
    <w:p w:rsidR="005E2BBE" w:rsidRDefault="005E2BBE" w:rsidP="00545B86">
      <w:pPr>
        <w:jc w:val="both"/>
        <w:rPr>
          <w:i/>
          <w:u w:val="single"/>
        </w:rPr>
      </w:pPr>
    </w:p>
    <w:p w:rsidR="00731E08" w:rsidRDefault="00731E08" w:rsidP="00545B86">
      <w:pPr>
        <w:jc w:val="both"/>
        <w:rPr>
          <w:i/>
          <w:u w:val="single"/>
        </w:rPr>
      </w:pPr>
    </w:p>
    <w:p w:rsidR="009B4DA2" w:rsidRDefault="009B4DA2" w:rsidP="00545B86">
      <w:pPr>
        <w:jc w:val="both"/>
        <w:rPr>
          <w:i/>
          <w:u w:val="single"/>
        </w:rPr>
      </w:pPr>
    </w:p>
    <w:p w:rsidR="009B4DA2" w:rsidRDefault="009B4DA2" w:rsidP="00545B86">
      <w:pPr>
        <w:jc w:val="both"/>
        <w:rPr>
          <w:i/>
          <w:u w:val="single"/>
        </w:rPr>
      </w:pPr>
    </w:p>
    <w:p w:rsidR="009B4DA2" w:rsidRDefault="009B4DA2" w:rsidP="00545B86">
      <w:pPr>
        <w:jc w:val="both"/>
        <w:rPr>
          <w:i/>
          <w:u w:val="single"/>
        </w:rPr>
      </w:pPr>
    </w:p>
    <w:p w:rsidR="004D2CC9" w:rsidRDefault="004D2CC9" w:rsidP="00545B86">
      <w:pPr>
        <w:jc w:val="both"/>
        <w:rPr>
          <w:i/>
          <w:u w:val="single"/>
        </w:rPr>
      </w:pPr>
    </w:p>
    <w:p w:rsidR="004D2CC9" w:rsidRDefault="004D2CC9" w:rsidP="00545B86">
      <w:pPr>
        <w:jc w:val="both"/>
        <w:rPr>
          <w:i/>
          <w:u w:val="single"/>
        </w:rPr>
      </w:pPr>
    </w:p>
    <w:p w:rsidR="00E26061" w:rsidRDefault="0018449C" w:rsidP="00545B86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18449C" w:rsidRPr="007F4321" w:rsidRDefault="0018449C" w:rsidP="0018449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8449C" w:rsidRPr="007F4321" w:rsidRDefault="0018449C" w:rsidP="0018449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8449C" w:rsidRPr="007F4321" w:rsidRDefault="0018449C" w:rsidP="0018449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449C" w:rsidRPr="007F4321" w:rsidRDefault="0018449C" w:rsidP="0018449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18449C" w:rsidRDefault="0018449C" w:rsidP="00545B86">
      <w:pPr>
        <w:jc w:val="both"/>
      </w:pPr>
    </w:p>
    <w:p w:rsidR="0018449C" w:rsidRDefault="0018449C" w:rsidP="00545B86">
      <w:pPr>
        <w:jc w:val="both"/>
      </w:pPr>
    </w:p>
    <w:p w:rsidR="00E26061" w:rsidRPr="00C707C3" w:rsidRDefault="00E26061" w:rsidP="00545B86">
      <w:pPr>
        <w:jc w:val="both"/>
      </w:pPr>
      <w:r w:rsidRPr="00C707C3">
        <w:t xml:space="preserve">Подпись </w:t>
      </w:r>
      <w:r w:rsidR="007F4321">
        <w:t>Заявителя</w:t>
      </w:r>
      <w:r w:rsidRPr="00C707C3">
        <w:t xml:space="preserve">  _____________________ /______________________/</w:t>
      </w:r>
    </w:p>
    <w:p w:rsidR="00E26061" w:rsidRPr="00EC7631" w:rsidRDefault="004D2CC9" w:rsidP="00545B86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E26061" w:rsidRPr="00C707C3" w:rsidRDefault="00E26061" w:rsidP="00545B86">
      <w:pPr>
        <w:jc w:val="both"/>
      </w:pPr>
      <w:r>
        <w:t>«___» _____________ 201</w:t>
      </w:r>
      <w:r w:rsidR="008B4B1C">
        <w:t>_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8B4B1C">
        <w:t>_</w:t>
      </w:r>
      <w:r>
        <w:t xml:space="preserve">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511C27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207D9"/>
    <w:rsid w:val="00036B7D"/>
    <w:rsid w:val="0003776E"/>
    <w:rsid w:val="00041471"/>
    <w:rsid w:val="000426FD"/>
    <w:rsid w:val="00055B30"/>
    <w:rsid w:val="0006680B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36092"/>
    <w:rsid w:val="00137914"/>
    <w:rsid w:val="001412B9"/>
    <w:rsid w:val="001509A9"/>
    <w:rsid w:val="0015340F"/>
    <w:rsid w:val="001638D7"/>
    <w:rsid w:val="00164F35"/>
    <w:rsid w:val="001730A7"/>
    <w:rsid w:val="0017725D"/>
    <w:rsid w:val="0018449C"/>
    <w:rsid w:val="00190EBB"/>
    <w:rsid w:val="001A2620"/>
    <w:rsid w:val="001A4230"/>
    <w:rsid w:val="001A7E4F"/>
    <w:rsid w:val="001B37C3"/>
    <w:rsid w:val="001C3B12"/>
    <w:rsid w:val="001C645F"/>
    <w:rsid w:val="001D068B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4850"/>
    <w:rsid w:val="002E3127"/>
    <w:rsid w:val="002F1050"/>
    <w:rsid w:val="002F5127"/>
    <w:rsid w:val="00310664"/>
    <w:rsid w:val="003163FC"/>
    <w:rsid w:val="003202BE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87E6E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6516F"/>
    <w:rsid w:val="0047340C"/>
    <w:rsid w:val="004859EF"/>
    <w:rsid w:val="004901E4"/>
    <w:rsid w:val="00495EAC"/>
    <w:rsid w:val="00497559"/>
    <w:rsid w:val="004975B8"/>
    <w:rsid w:val="004A0929"/>
    <w:rsid w:val="004A1933"/>
    <w:rsid w:val="004A215B"/>
    <w:rsid w:val="004C0EFB"/>
    <w:rsid w:val="004C3645"/>
    <w:rsid w:val="004C54C6"/>
    <w:rsid w:val="004D1C89"/>
    <w:rsid w:val="004D2CC9"/>
    <w:rsid w:val="004E594D"/>
    <w:rsid w:val="004E6ED4"/>
    <w:rsid w:val="004F2766"/>
    <w:rsid w:val="004F6E5D"/>
    <w:rsid w:val="00511C27"/>
    <w:rsid w:val="00515A2E"/>
    <w:rsid w:val="00521490"/>
    <w:rsid w:val="005251E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5E602D"/>
    <w:rsid w:val="0060363A"/>
    <w:rsid w:val="00605789"/>
    <w:rsid w:val="00607F05"/>
    <w:rsid w:val="00615161"/>
    <w:rsid w:val="006158D9"/>
    <w:rsid w:val="0061596F"/>
    <w:rsid w:val="006220DB"/>
    <w:rsid w:val="006400EE"/>
    <w:rsid w:val="006463BF"/>
    <w:rsid w:val="00665EE9"/>
    <w:rsid w:val="006731EC"/>
    <w:rsid w:val="00680EE6"/>
    <w:rsid w:val="006814F8"/>
    <w:rsid w:val="0068424C"/>
    <w:rsid w:val="00690FAC"/>
    <w:rsid w:val="00695C47"/>
    <w:rsid w:val="006A6F74"/>
    <w:rsid w:val="006B0BED"/>
    <w:rsid w:val="006C1BFB"/>
    <w:rsid w:val="006D1214"/>
    <w:rsid w:val="006D29B0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1E08"/>
    <w:rsid w:val="0073499C"/>
    <w:rsid w:val="0073710A"/>
    <w:rsid w:val="0074098C"/>
    <w:rsid w:val="007453FD"/>
    <w:rsid w:val="0074573C"/>
    <w:rsid w:val="007533AE"/>
    <w:rsid w:val="007533CC"/>
    <w:rsid w:val="0075532E"/>
    <w:rsid w:val="00777D6A"/>
    <w:rsid w:val="00780579"/>
    <w:rsid w:val="007925E9"/>
    <w:rsid w:val="007A45EC"/>
    <w:rsid w:val="007A7808"/>
    <w:rsid w:val="007B08BF"/>
    <w:rsid w:val="007C2BD8"/>
    <w:rsid w:val="007C6D68"/>
    <w:rsid w:val="007D706E"/>
    <w:rsid w:val="007E1E87"/>
    <w:rsid w:val="007E2922"/>
    <w:rsid w:val="007E7F8F"/>
    <w:rsid w:val="007F167F"/>
    <w:rsid w:val="007F2A6E"/>
    <w:rsid w:val="007F4321"/>
    <w:rsid w:val="00803EF4"/>
    <w:rsid w:val="00805A1F"/>
    <w:rsid w:val="00811932"/>
    <w:rsid w:val="0081781C"/>
    <w:rsid w:val="00830A30"/>
    <w:rsid w:val="00835310"/>
    <w:rsid w:val="0083645C"/>
    <w:rsid w:val="0083735B"/>
    <w:rsid w:val="00840573"/>
    <w:rsid w:val="008464A1"/>
    <w:rsid w:val="00852F2D"/>
    <w:rsid w:val="00862792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3694E"/>
    <w:rsid w:val="009555CA"/>
    <w:rsid w:val="0097545B"/>
    <w:rsid w:val="00994A20"/>
    <w:rsid w:val="009966E6"/>
    <w:rsid w:val="009B0A55"/>
    <w:rsid w:val="009B39A8"/>
    <w:rsid w:val="009B4DA2"/>
    <w:rsid w:val="009B5E7B"/>
    <w:rsid w:val="009B5F1D"/>
    <w:rsid w:val="009C510C"/>
    <w:rsid w:val="009C7073"/>
    <w:rsid w:val="009D35C5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BFC"/>
    <w:rsid w:val="00A74525"/>
    <w:rsid w:val="00A76CF6"/>
    <w:rsid w:val="00A803A4"/>
    <w:rsid w:val="00A829BF"/>
    <w:rsid w:val="00A90A4A"/>
    <w:rsid w:val="00A91979"/>
    <w:rsid w:val="00A935EF"/>
    <w:rsid w:val="00A96D97"/>
    <w:rsid w:val="00AA1473"/>
    <w:rsid w:val="00AA1C85"/>
    <w:rsid w:val="00AA3E75"/>
    <w:rsid w:val="00AA54B3"/>
    <w:rsid w:val="00AA5C40"/>
    <w:rsid w:val="00AB3DC8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397"/>
    <w:rsid w:val="00B51ABA"/>
    <w:rsid w:val="00B53007"/>
    <w:rsid w:val="00B531BF"/>
    <w:rsid w:val="00B65368"/>
    <w:rsid w:val="00B7118D"/>
    <w:rsid w:val="00B81B75"/>
    <w:rsid w:val="00B829E7"/>
    <w:rsid w:val="00B858B3"/>
    <w:rsid w:val="00BB02DA"/>
    <w:rsid w:val="00BB418D"/>
    <w:rsid w:val="00BB6DCE"/>
    <w:rsid w:val="00BD01DF"/>
    <w:rsid w:val="00BD23FD"/>
    <w:rsid w:val="00BD78BD"/>
    <w:rsid w:val="00BF2805"/>
    <w:rsid w:val="00BF78A8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E0E6C"/>
    <w:rsid w:val="00DE36C3"/>
    <w:rsid w:val="00DE40B6"/>
    <w:rsid w:val="00DF1ADC"/>
    <w:rsid w:val="00DF3F01"/>
    <w:rsid w:val="00E06714"/>
    <w:rsid w:val="00E10141"/>
    <w:rsid w:val="00E1567D"/>
    <w:rsid w:val="00E25D4C"/>
    <w:rsid w:val="00E26061"/>
    <w:rsid w:val="00E3206E"/>
    <w:rsid w:val="00E40F63"/>
    <w:rsid w:val="00E4100E"/>
    <w:rsid w:val="00E63CA3"/>
    <w:rsid w:val="00E67DFA"/>
    <w:rsid w:val="00E738E2"/>
    <w:rsid w:val="00E95EB6"/>
    <w:rsid w:val="00EA1771"/>
    <w:rsid w:val="00EA1FF4"/>
    <w:rsid w:val="00EA4484"/>
    <w:rsid w:val="00EC5C2C"/>
    <w:rsid w:val="00EC7631"/>
    <w:rsid w:val="00ED517E"/>
    <w:rsid w:val="00ED6106"/>
    <w:rsid w:val="00ED6749"/>
    <w:rsid w:val="00ED69F0"/>
    <w:rsid w:val="00EE018E"/>
    <w:rsid w:val="00EE280A"/>
    <w:rsid w:val="00EE6127"/>
    <w:rsid w:val="00F02800"/>
    <w:rsid w:val="00F07BB4"/>
    <w:rsid w:val="00F26F74"/>
    <w:rsid w:val="00F313E0"/>
    <w:rsid w:val="00F44BB1"/>
    <w:rsid w:val="00F46ACF"/>
    <w:rsid w:val="00F517F4"/>
    <w:rsid w:val="00F5581E"/>
    <w:rsid w:val="00F5690C"/>
    <w:rsid w:val="00F72286"/>
    <w:rsid w:val="00F72C56"/>
    <w:rsid w:val="00F8197C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12895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2015-06-29T03:28:00Z</cp:lastPrinted>
  <dcterms:created xsi:type="dcterms:W3CDTF">2015-06-29T01:29:00Z</dcterms:created>
  <dcterms:modified xsi:type="dcterms:W3CDTF">2015-06-29T09:47:00Z</dcterms:modified>
</cp:coreProperties>
</file>