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8E1C78" w:rsidRPr="007F4321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F4321">
        <w:rPr>
          <w:b/>
        </w:rPr>
        <w:t>Объявление в газету "</w:t>
      </w:r>
      <w:r>
        <w:rPr>
          <w:b/>
        </w:rPr>
        <w:t xml:space="preserve">Иркутск официальный </w:t>
      </w:r>
      <w:r w:rsidRPr="007F4321">
        <w:rPr>
          <w:b/>
        </w:rPr>
        <w:t xml:space="preserve">" </w:t>
      </w:r>
      <w:r w:rsidRPr="00A20D4B">
        <w:rPr>
          <w:b/>
          <w:color w:val="FF0000"/>
        </w:rPr>
        <w:t xml:space="preserve">от  </w:t>
      </w:r>
      <w:r w:rsidR="00D268C3">
        <w:rPr>
          <w:b/>
          <w:color w:val="FF0000"/>
        </w:rPr>
        <w:t xml:space="preserve">19 января  </w:t>
      </w:r>
      <w:r w:rsidRPr="00A20D4B">
        <w:rPr>
          <w:b/>
          <w:color w:val="FF0000"/>
        </w:rPr>
        <w:t>201</w:t>
      </w:r>
      <w:r w:rsidR="00A20D4B">
        <w:rPr>
          <w:b/>
          <w:color w:val="FF0000"/>
        </w:rPr>
        <w:t>6</w:t>
      </w:r>
      <w:r w:rsidRPr="00A20D4B">
        <w:rPr>
          <w:b/>
          <w:color w:val="FF0000"/>
        </w:rPr>
        <w:t xml:space="preserve"> г</w:t>
      </w:r>
      <w:r w:rsidRPr="007F4321">
        <w:rPr>
          <w:b/>
        </w:rPr>
        <w:t>.</w:t>
      </w:r>
    </w:p>
    <w:p w:rsidR="008E1C78" w:rsidRPr="007F4321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Default="008E1C78" w:rsidP="00334900">
      <w:pPr>
        <w:autoSpaceDE w:val="0"/>
        <w:autoSpaceDN w:val="0"/>
        <w:adjustRightInd w:val="0"/>
        <w:ind w:firstLine="540"/>
        <w:jc w:val="both"/>
      </w:pPr>
    </w:p>
    <w:p w:rsidR="008E1C78" w:rsidRPr="007F4321" w:rsidRDefault="008E1C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7F4321">
        <w:rPr>
          <w:b/>
        </w:rPr>
        <w:t>областное государственное казенное учреждение «Фонд имущества Иркутской области»</w:t>
      </w:r>
      <w:r>
        <w:t xml:space="preserve"> на основании распоряжения</w:t>
      </w:r>
      <w:r w:rsidRPr="007F4321">
        <w:t xml:space="preserve"> Правительства Иркутской области </w:t>
      </w:r>
      <w:r w:rsidR="00A20D4B">
        <w:t>21 декабря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61AFB">
          <w:t>2015</w:t>
        </w:r>
        <w:r w:rsidR="00A20D4B">
          <w:t xml:space="preserve"> </w:t>
        </w:r>
        <w:r w:rsidRPr="00761AFB">
          <w:t>г</w:t>
        </w:r>
      </w:smartTag>
      <w:r w:rsidRPr="00761AFB">
        <w:t xml:space="preserve">.  </w:t>
      </w:r>
      <w:r w:rsidRPr="0018660C">
        <w:t>№</w:t>
      </w:r>
      <w:r w:rsidR="007D3B17">
        <w:t>717</w:t>
      </w:r>
      <w:r w:rsidRPr="0018660C">
        <w:t xml:space="preserve">-рп «О проведении аукционов  на право заключения договора аренды земельных участков»  и письма </w:t>
      </w:r>
      <w:r w:rsidR="007D3B17">
        <w:t>М</w:t>
      </w:r>
      <w:r w:rsidRPr="0018660C">
        <w:t>инистерства имущественных отношений Иркутской области  №51-35-1</w:t>
      </w:r>
      <w:r w:rsidR="007D3B17">
        <w:t>3606</w:t>
      </w:r>
      <w:r w:rsidRPr="0018660C">
        <w:t xml:space="preserve">/5  </w:t>
      </w:r>
      <w:r w:rsidR="007D3B17">
        <w:t>(</w:t>
      </w:r>
      <w:proofErr w:type="spellStart"/>
      <w:r w:rsidR="007D3B17">
        <w:t>вх</w:t>
      </w:r>
      <w:proofErr w:type="spellEnd"/>
      <w:r w:rsidR="007D3B17">
        <w:t>.</w:t>
      </w:r>
      <w:proofErr w:type="gramEnd"/>
      <w:r w:rsidR="007D3B17">
        <w:t xml:space="preserve">  №</w:t>
      </w:r>
      <w:proofErr w:type="gramStart"/>
      <w:r w:rsidR="007D3B17">
        <w:t xml:space="preserve">ФИ-40 от 12.01.2016 г.) </w:t>
      </w:r>
      <w:r w:rsidRPr="0018660C">
        <w:t>проводит</w:t>
      </w:r>
      <w:r w:rsidRPr="007F4321">
        <w:t xml:space="preserve"> аукцион</w:t>
      </w:r>
      <w:r w:rsidRPr="007F4321">
        <w:rPr>
          <w:color w:val="FF0000"/>
        </w:rPr>
        <w:t xml:space="preserve"> </w:t>
      </w:r>
      <w:r w:rsidRPr="007F4321">
        <w:t>на право заключения дог</w:t>
      </w:r>
      <w:r>
        <w:t>овора аренды земельных участков</w:t>
      </w:r>
      <w:r w:rsidRPr="007F4321">
        <w:t>.</w:t>
      </w:r>
      <w:proofErr w:type="gramEnd"/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состоится  </w:t>
      </w:r>
      <w:r w:rsidR="00177BEB">
        <w:rPr>
          <w:color w:val="FF0000"/>
          <w:szCs w:val="24"/>
        </w:rPr>
        <w:t>18</w:t>
      </w:r>
      <w:r w:rsidRPr="007D3B17">
        <w:rPr>
          <w:color w:val="FF0000"/>
          <w:szCs w:val="24"/>
        </w:rPr>
        <w:t xml:space="preserve"> </w:t>
      </w:r>
      <w:r w:rsidR="00177BEB">
        <w:rPr>
          <w:color w:val="FF0000"/>
          <w:szCs w:val="24"/>
        </w:rPr>
        <w:t>февраля</w:t>
      </w:r>
      <w:r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</w:t>
        </w:r>
        <w:r w:rsidRPr="007F4321">
          <w:rPr>
            <w:szCs w:val="24"/>
          </w:rPr>
          <w:t xml:space="preserve"> г</w:t>
        </w:r>
      </w:smartTag>
      <w:r>
        <w:rPr>
          <w:szCs w:val="24"/>
        </w:rPr>
        <w:t>.</w:t>
      </w:r>
      <w:r w:rsidRPr="007F4321">
        <w:rPr>
          <w:szCs w:val="24"/>
        </w:rPr>
        <w:t xml:space="preserve"> в  </w:t>
      </w:r>
      <w:r w:rsidRPr="007D3B17">
        <w:rPr>
          <w:color w:val="FF0000"/>
          <w:szCs w:val="24"/>
        </w:rPr>
        <w:t>1</w:t>
      </w:r>
      <w:r w:rsidR="00177BEB">
        <w:rPr>
          <w:color w:val="FF0000"/>
          <w:szCs w:val="24"/>
        </w:rPr>
        <w:t>0</w:t>
      </w:r>
      <w:r w:rsidRPr="007D3B17">
        <w:rPr>
          <w:color w:val="FF0000"/>
          <w:szCs w:val="24"/>
        </w:rPr>
        <w:t xml:space="preserve">  </w:t>
      </w:r>
      <w:r w:rsidRPr="007F4321">
        <w:rPr>
          <w:szCs w:val="24"/>
        </w:rPr>
        <w:t xml:space="preserve">часов 00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аукционный зал. 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177BEB">
        <w:rPr>
          <w:color w:val="FF0000"/>
          <w:szCs w:val="24"/>
        </w:rPr>
        <w:t>19 января</w:t>
      </w:r>
      <w:r w:rsidRPr="007F4321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 w:rsidR="007D3B17">
          <w:rPr>
            <w:szCs w:val="24"/>
          </w:rPr>
          <w:t>6</w:t>
        </w:r>
        <w:r w:rsidRPr="007F4321">
          <w:rPr>
            <w:szCs w:val="24"/>
          </w:rPr>
          <w:t xml:space="preserve"> </w:t>
        </w:r>
        <w:r>
          <w:rPr>
            <w:szCs w:val="24"/>
          </w:rPr>
          <w:t>г</w:t>
        </w:r>
      </w:smartTag>
      <w:r>
        <w:rPr>
          <w:szCs w:val="24"/>
        </w:rPr>
        <w:t>.</w:t>
      </w:r>
      <w:r w:rsidRPr="007F4321">
        <w:rPr>
          <w:szCs w:val="24"/>
        </w:rPr>
        <w:t xml:space="preserve"> по  </w:t>
      </w:r>
      <w:r w:rsidR="00177BEB">
        <w:rPr>
          <w:color w:val="FF0000"/>
          <w:szCs w:val="24"/>
        </w:rPr>
        <w:t>12 февраля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8E1C78" w:rsidRPr="007F4321" w:rsidRDefault="008E1C78" w:rsidP="009F2C99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szCs w:val="24"/>
        </w:rPr>
        <w:tab/>
      </w:r>
      <w:r>
        <w:rPr>
          <w:szCs w:val="24"/>
        </w:rPr>
        <w:t>Рассмотрение заявок и принятие решения о признании претендентов участниками аукциона</w:t>
      </w:r>
      <w:r w:rsidRPr="007F4321">
        <w:rPr>
          <w:szCs w:val="24"/>
        </w:rPr>
        <w:t xml:space="preserve"> – </w:t>
      </w:r>
      <w:r w:rsidR="00177BEB">
        <w:rPr>
          <w:color w:val="FF0000"/>
          <w:szCs w:val="24"/>
        </w:rPr>
        <w:t>15 февраля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в </w:t>
      </w:r>
      <w:r>
        <w:rPr>
          <w:szCs w:val="24"/>
        </w:rPr>
        <w:t>1</w:t>
      </w:r>
      <w:r w:rsidR="00177BEB">
        <w:rPr>
          <w:szCs w:val="24"/>
        </w:rPr>
        <w:t>6</w:t>
      </w:r>
      <w:r>
        <w:rPr>
          <w:szCs w:val="24"/>
        </w:rPr>
        <w:t xml:space="preserve"> </w:t>
      </w:r>
      <w:r w:rsidR="00177BEB">
        <w:rPr>
          <w:szCs w:val="24"/>
        </w:rPr>
        <w:t>час.0</w:t>
      </w:r>
      <w:r w:rsidRPr="007F4321">
        <w:rPr>
          <w:szCs w:val="24"/>
        </w:rPr>
        <w:t>0 мин.</w:t>
      </w:r>
      <w:r>
        <w:rPr>
          <w:szCs w:val="24"/>
        </w:rPr>
        <w:t xml:space="preserve"> (время местное) по адресу:</w:t>
      </w:r>
      <w:r w:rsidRPr="002C6AD3">
        <w:rPr>
          <w:szCs w:val="24"/>
        </w:rPr>
        <w:t xml:space="preserve"> </w:t>
      </w:r>
      <w:r w:rsidRPr="007F4321">
        <w:rPr>
          <w:szCs w:val="24"/>
        </w:rPr>
        <w:t xml:space="preserve">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8E1C78" w:rsidRDefault="008E1C78" w:rsidP="00C4779A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6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8E1C78" w:rsidRDefault="008E1C78" w:rsidP="00C4779A">
      <w:pPr>
        <w:pStyle w:val="a3"/>
        <w:suppressAutoHyphens/>
        <w:jc w:val="both"/>
        <w:rPr>
          <w:szCs w:val="24"/>
        </w:rPr>
      </w:pPr>
    </w:p>
    <w:p w:rsidR="008E1C78" w:rsidRPr="00E03DCB" w:rsidRDefault="008E1C78" w:rsidP="00C4779A">
      <w:pPr>
        <w:pStyle w:val="a3"/>
        <w:suppressAutoHyphens/>
        <w:jc w:val="both"/>
        <w:rPr>
          <w:b/>
          <w:szCs w:val="24"/>
        </w:rPr>
      </w:pPr>
      <w:r w:rsidRPr="00E03DCB">
        <w:rPr>
          <w:b/>
          <w:szCs w:val="24"/>
        </w:rPr>
        <w:t>1 лот</w:t>
      </w:r>
    </w:p>
    <w:p w:rsidR="008E1C78" w:rsidRPr="00CE1128" w:rsidRDefault="008E1C78" w:rsidP="00B0326F">
      <w:pPr>
        <w:pStyle w:val="a3"/>
        <w:suppressAutoHyphens/>
        <w:ind w:firstLine="708"/>
        <w:jc w:val="both"/>
        <w:rPr>
          <w:szCs w:val="24"/>
        </w:rPr>
      </w:pPr>
      <w:r w:rsidRPr="009E726D">
        <w:rPr>
          <w:b/>
        </w:rPr>
        <w:t>Предмет аукциона</w:t>
      </w:r>
      <w:r w:rsidRPr="007F4321">
        <w:t>:</w:t>
      </w:r>
    </w:p>
    <w:p w:rsidR="008E1C78" w:rsidRDefault="008E1C78" w:rsidP="00B0326F">
      <w:pPr>
        <w:autoSpaceDE w:val="0"/>
        <w:autoSpaceDN w:val="0"/>
        <w:adjustRightInd w:val="0"/>
        <w:ind w:firstLine="709"/>
        <w:jc w:val="both"/>
      </w:pPr>
      <w:r w:rsidRPr="00CE1128">
        <w:t xml:space="preserve">Земельный участок из земель населенных пунктов площадью </w:t>
      </w:r>
      <w:r w:rsidR="007D3B17">
        <w:t>658</w:t>
      </w:r>
      <w:r w:rsidRPr="00CE1128">
        <w:rPr>
          <w:spacing w:val="-1"/>
        </w:rPr>
        <w:t xml:space="preserve"> кв</w:t>
      </w:r>
      <w:proofErr w:type="gramStart"/>
      <w:r w:rsidRPr="00CE1128">
        <w:rPr>
          <w:spacing w:val="-1"/>
        </w:rPr>
        <w:t>.м</w:t>
      </w:r>
      <w:proofErr w:type="gramEnd"/>
      <w:r w:rsidRPr="00CE1128">
        <w:rPr>
          <w:spacing w:val="-1"/>
        </w:rPr>
        <w:t xml:space="preserve"> </w:t>
      </w:r>
      <w:r w:rsidR="007D3B17">
        <w:rPr>
          <w:spacing w:val="-1"/>
        </w:rPr>
        <w:t>(</w:t>
      </w:r>
      <w:r w:rsidRPr="00CE1128">
        <w:rPr>
          <w:spacing w:val="-1"/>
        </w:rPr>
        <w:t>кадастровы</w:t>
      </w:r>
      <w:r w:rsidR="007D3B17">
        <w:rPr>
          <w:spacing w:val="-1"/>
        </w:rPr>
        <w:t>й</w:t>
      </w:r>
      <w:r w:rsidRPr="00CE1128">
        <w:rPr>
          <w:spacing w:val="-1"/>
        </w:rPr>
        <w:t xml:space="preserve"> номер</w:t>
      </w:r>
      <w:r w:rsidRPr="00CE1128">
        <w:rPr>
          <w:spacing w:val="-1"/>
        </w:rPr>
        <w:br/>
        <w:t>38:36:00001</w:t>
      </w:r>
      <w:r w:rsidR="007D3B17">
        <w:rPr>
          <w:spacing w:val="-1"/>
        </w:rPr>
        <w:t>6</w:t>
      </w:r>
      <w:r w:rsidRPr="00CE1128">
        <w:rPr>
          <w:spacing w:val="-1"/>
        </w:rPr>
        <w:t>:1</w:t>
      </w:r>
      <w:r w:rsidR="007D3B17">
        <w:rPr>
          <w:spacing w:val="-1"/>
        </w:rPr>
        <w:t>506</w:t>
      </w:r>
      <w:r w:rsidRPr="00CE1128">
        <w:t xml:space="preserve">, местоположение: Иркутская область, </w:t>
      </w:r>
      <w:proofErr w:type="gramStart"/>
      <w:r w:rsidRPr="00CE1128">
        <w:t>г</w:t>
      </w:r>
      <w:proofErr w:type="gramEnd"/>
      <w:r w:rsidRPr="00CE1128">
        <w:t xml:space="preserve">. Иркутск, </w:t>
      </w:r>
      <w:r w:rsidR="007D3B17">
        <w:t>Куйбышевский р-н</w:t>
      </w:r>
      <w:r w:rsidRPr="00761AFB">
        <w:t xml:space="preserve">,  </w:t>
      </w:r>
      <w:r w:rsidR="007D3B17">
        <w:t>мкр. Сл</w:t>
      </w:r>
      <w:r w:rsidR="000B67F1">
        <w:t>а</w:t>
      </w:r>
      <w:r w:rsidR="007D3B17">
        <w:t>вный</w:t>
      </w:r>
      <w:r>
        <w:t>.</w:t>
      </w:r>
    </w:p>
    <w:p w:rsidR="008E1C78" w:rsidRPr="00177BEB" w:rsidRDefault="008E1C78" w:rsidP="00B0326F">
      <w:pPr>
        <w:autoSpaceDE w:val="0"/>
        <w:autoSpaceDN w:val="0"/>
        <w:adjustRightInd w:val="0"/>
        <w:ind w:firstLine="360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177BEB">
        <w:t>государственная собственность не разграничена</w:t>
      </w:r>
      <w:r w:rsidRPr="00177BEB">
        <w:rPr>
          <w:b/>
        </w:rPr>
        <w:t>.</w:t>
      </w:r>
    </w:p>
    <w:p w:rsidR="00503E6B" w:rsidRPr="00177BEB" w:rsidRDefault="008E1C78" w:rsidP="00B0326F">
      <w:pPr>
        <w:autoSpaceDE w:val="0"/>
        <w:autoSpaceDN w:val="0"/>
        <w:adjustRightInd w:val="0"/>
        <w:ind w:firstLine="360"/>
        <w:jc w:val="both"/>
      </w:pPr>
      <w:proofErr w:type="gramStart"/>
      <w:r w:rsidRPr="007F4321">
        <w:rPr>
          <w:b/>
        </w:rPr>
        <w:t>Ограничения на право земельного участка</w:t>
      </w:r>
      <w:r w:rsidRPr="00177BEB">
        <w:rPr>
          <w:b/>
        </w:rPr>
        <w:t>:</w:t>
      </w:r>
      <w:r w:rsidRPr="00177BEB">
        <w:t xml:space="preserve"> </w:t>
      </w:r>
      <w:r w:rsidR="000B67F1" w:rsidRPr="00177BEB">
        <w:t xml:space="preserve"> в соответствии с Постановлением Правительства РФ от 17.02.2000 г. №135 земельный участок расположен в границах запретного района при арсеналах, базах и складах центрального и окружного подчинения Вооруженных Сил Российской Федерации, других войск, воинских формирований и органов</w:t>
      </w:r>
      <w:r w:rsidR="00AF3513" w:rsidRPr="00177BEB">
        <w:t xml:space="preserve"> (письмо от 30.04.2014 г. №945-70-2284/14 – Комитет по градостроительной политике администрации г. Иркутска).</w:t>
      </w:r>
      <w:proofErr w:type="gramEnd"/>
    </w:p>
    <w:p w:rsidR="008E1C78" w:rsidRPr="000B67F1" w:rsidRDefault="00503E6B" w:rsidP="00B0326F">
      <w:pPr>
        <w:autoSpaceDE w:val="0"/>
        <w:autoSpaceDN w:val="0"/>
        <w:adjustRightInd w:val="0"/>
        <w:ind w:firstLine="360"/>
        <w:jc w:val="both"/>
        <w:rPr>
          <w:color w:val="FF0000"/>
        </w:rPr>
      </w:pPr>
      <w:r w:rsidRPr="00503E6B">
        <w:t xml:space="preserve"> </w:t>
      </w:r>
      <w:r w:rsidRPr="000B67F1">
        <w:t>Не допускается размещение хозяйственных построек со стороны улицы, за исключением</w:t>
      </w:r>
      <w:r>
        <w:rPr>
          <w:sz w:val="28"/>
        </w:rPr>
        <w:t xml:space="preserve"> </w:t>
      </w:r>
      <w:r w:rsidRPr="000B67F1">
        <w:t>гаражей</w:t>
      </w:r>
      <w:r>
        <w:rPr>
          <w:sz w:val="28"/>
        </w:rPr>
        <w:t>.</w:t>
      </w:r>
    </w:p>
    <w:p w:rsidR="008E1C78" w:rsidRPr="00B0326F" w:rsidRDefault="008E1C78" w:rsidP="00B0326F">
      <w:pPr>
        <w:shd w:val="clear" w:color="auto" w:fill="FFFFFF"/>
        <w:ind w:firstLine="360"/>
        <w:jc w:val="both"/>
        <w:rPr>
          <w:sz w:val="22"/>
        </w:rPr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B0326F">
        <w:t>основными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являются: индивидуальные жилые дома.</w:t>
      </w:r>
    </w:p>
    <w:p w:rsidR="008E1C78" w:rsidRPr="00B0326F" w:rsidRDefault="008E1C78" w:rsidP="00B0326F">
      <w:pPr>
        <w:shd w:val="clear" w:color="auto" w:fill="FFFFFF"/>
        <w:ind w:firstLine="360"/>
        <w:jc w:val="both"/>
        <w:rPr>
          <w:sz w:val="22"/>
        </w:rPr>
      </w:pPr>
      <w:r w:rsidRPr="00B0326F">
        <w:rPr>
          <w:spacing w:val="-1"/>
        </w:rPr>
        <w:t xml:space="preserve">Вспомогательные виды разрешенного использования - объекты хранения </w:t>
      </w:r>
      <w:r w:rsidRPr="00B0326F">
        <w:t>индивидуального автотранспорта, объекты хозяйственного назначения</w:t>
      </w:r>
      <w:r w:rsidR="000B67F1">
        <w:t>, объекты инженерно-технического обеспечения</w:t>
      </w:r>
      <w:r w:rsidRPr="00B0326F">
        <w:t>.</w:t>
      </w:r>
    </w:p>
    <w:p w:rsidR="008E1C78" w:rsidRPr="00B0326F" w:rsidRDefault="008E1C78" w:rsidP="00B0326F">
      <w:pPr>
        <w:shd w:val="clear" w:color="auto" w:fill="FFFFFF"/>
        <w:ind w:firstLine="360"/>
        <w:jc w:val="both"/>
        <w:rPr>
          <w:sz w:val="22"/>
        </w:rPr>
      </w:pPr>
      <w:r w:rsidRPr="00B0326F">
        <w:t>Условно разрешенные виды использования - объекты социально-бытового назначения, объекты торгового назначения, объекты общественного питания.</w:t>
      </w:r>
    </w:p>
    <w:p w:rsidR="008E1C78" w:rsidRPr="00C66C9B" w:rsidRDefault="008E1C78" w:rsidP="00C66C9B">
      <w:pPr>
        <w:tabs>
          <w:tab w:val="left" w:pos="540"/>
          <w:tab w:val="left" w:pos="720"/>
        </w:tabs>
        <w:ind w:firstLine="360"/>
        <w:jc w:val="both"/>
      </w:pPr>
      <w:r>
        <w:rPr>
          <w:b/>
        </w:rPr>
        <w:t>К</w:t>
      </w:r>
      <w:r w:rsidRPr="007F4321">
        <w:rPr>
          <w:b/>
        </w:rPr>
        <w:t>атегори</w:t>
      </w:r>
      <w:r>
        <w:rPr>
          <w:b/>
        </w:rPr>
        <w:t>я</w:t>
      </w:r>
      <w:r w:rsidRPr="007F4321">
        <w:rPr>
          <w:b/>
        </w:rPr>
        <w:t xml:space="preserve"> земель</w:t>
      </w:r>
      <w:r>
        <w:rPr>
          <w:b/>
        </w:rPr>
        <w:t xml:space="preserve">: </w:t>
      </w:r>
      <w:r w:rsidRPr="00C66C9B">
        <w:t>земли населенных пунктов.</w:t>
      </w:r>
    </w:p>
    <w:p w:rsidR="008E1C78" w:rsidRPr="00B542C5" w:rsidRDefault="008E1C78" w:rsidP="00C66C9B">
      <w:pPr>
        <w:autoSpaceDE w:val="0"/>
        <w:autoSpaceDN w:val="0"/>
        <w:adjustRightInd w:val="0"/>
        <w:ind w:firstLine="360"/>
        <w:jc w:val="both"/>
        <w:rPr>
          <w:b/>
        </w:rPr>
      </w:pPr>
      <w:r w:rsidRPr="00B542C5">
        <w:rPr>
          <w:b/>
        </w:rPr>
        <w:t>Максимально и минимально допустимые  параметры разрешенного строительства:</w:t>
      </w:r>
    </w:p>
    <w:p w:rsidR="008E1C78" w:rsidRPr="007F60EB" w:rsidRDefault="008E1C78" w:rsidP="00C66C9B">
      <w:pPr>
        <w:autoSpaceDE w:val="0"/>
        <w:autoSpaceDN w:val="0"/>
        <w:adjustRightInd w:val="0"/>
        <w:ind w:firstLine="360"/>
        <w:jc w:val="both"/>
        <w:rPr>
          <w:sz w:val="22"/>
        </w:rPr>
      </w:pPr>
      <w:r>
        <w:t xml:space="preserve">- высота </w:t>
      </w:r>
      <w:r w:rsidR="000B67F1">
        <w:t xml:space="preserve">до </w:t>
      </w:r>
      <w:smartTag w:uri="urn:schemas-microsoft-com:office:smarttags" w:element="metricconverter">
        <w:smartTagPr>
          <w:attr w:name="ProductID" w:val="11 м"/>
        </w:smartTagPr>
        <w:r>
          <w:t>1</w:t>
        </w:r>
        <w:r w:rsidR="000B67F1">
          <w:t>1</w:t>
        </w:r>
        <w:r>
          <w:t xml:space="preserve"> м</w:t>
        </w:r>
      </w:smartTag>
      <w:r>
        <w:t>, минимальн</w:t>
      </w:r>
      <w:r w:rsidR="000B67F1">
        <w:t>ый размер зем</w:t>
      </w:r>
      <w:r w:rsidR="00503E6B">
        <w:t xml:space="preserve">ельного </w:t>
      </w:r>
      <w:r w:rsidR="000B67F1">
        <w:t xml:space="preserve"> участка 200 кв</w:t>
      </w:r>
      <w:proofErr w:type="gramStart"/>
      <w:r w:rsidR="000B67F1">
        <w:t>.м</w:t>
      </w:r>
      <w:proofErr w:type="gramEnd"/>
      <w:r>
        <w:t xml:space="preserve">, минимальное расстояние от границ соседнего земельного участка до объекта капитального строительства </w:t>
      </w:r>
      <w:smartTag w:uri="urn:schemas-microsoft-com:office:smarttags" w:element="metricconverter">
        <w:smartTagPr>
          <w:attr w:name="ProductID" w:val="3 м"/>
        </w:smartTagPr>
        <w:r>
          <w:t>3</w:t>
        </w:r>
        <w:r w:rsidR="000B67F1">
          <w:t xml:space="preserve"> </w:t>
        </w:r>
        <w:r>
          <w:t>м</w:t>
        </w:r>
      </w:smartTag>
      <w:r>
        <w:t>.</w:t>
      </w:r>
      <w:r w:rsidRPr="007F60EB">
        <w:rPr>
          <w:sz w:val="28"/>
        </w:rPr>
        <w:t xml:space="preserve"> </w:t>
      </w:r>
      <w:r w:rsidRPr="007F60EB">
        <w:t>В соответствии с правилами землепользования и застройки части территории г. Иркутска, утвержденными решением Думы г. Иркутска от 2</w:t>
      </w:r>
      <w:r w:rsidR="00866CBD">
        <w:t>9</w:t>
      </w:r>
      <w:r w:rsidRPr="007F60EB">
        <w:t>.</w:t>
      </w:r>
      <w:r w:rsidR="00866CBD">
        <w:t>04</w:t>
      </w:r>
      <w:r w:rsidRPr="007F60EB">
        <w:t>.201</w:t>
      </w:r>
      <w:r w:rsidR="00866CBD">
        <w:t>3</w:t>
      </w:r>
      <w:r w:rsidRPr="007F60EB">
        <w:t xml:space="preserve"> № 005-20-4</w:t>
      </w:r>
      <w:r w:rsidR="00866CBD">
        <w:t>60771</w:t>
      </w:r>
      <w:r w:rsidRPr="007F60EB">
        <w:t>/</w:t>
      </w:r>
      <w:r w:rsidR="00866CBD">
        <w:t xml:space="preserve">3 (в редакции от 04.07.2013 №005-20-480816/3, от 29.11.2013 №005-20-510886/3, от 28.03.2014 №005-20-550951/4) земельный участок </w:t>
      </w:r>
      <w:proofErr w:type="gramStart"/>
      <w:r w:rsidR="00866CBD">
        <w:t>расположен</w:t>
      </w:r>
      <w:proofErr w:type="gramEnd"/>
      <w:r w:rsidR="00866CBD">
        <w:t xml:space="preserve">  в границах планировочного микрорайона 06:01:03, в зоне застройки индивидуальными жилыми домами  (1-3 этажей) (ЖЗ-101). </w:t>
      </w:r>
      <w:r w:rsidRPr="007F60EB">
        <w:t xml:space="preserve"> </w:t>
      </w:r>
    </w:p>
    <w:p w:rsidR="008E1C78" w:rsidRPr="00E67DFA" w:rsidRDefault="008E1C78" w:rsidP="00C66C9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7F4321">
        <w:rPr>
          <w:b/>
          <w:color w:val="000000"/>
        </w:rPr>
        <w:t>Технические условия подключения объекта капитального строительства к сетям</w:t>
      </w:r>
      <w:r>
        <w:rPr>
          <w:b/>
          <w:color w:val="000000"/>
        </w:rPr>
        <w:t>, с</w:t>
      </w:r>
      <w:r w:rsidRPr="007F4321">
        <w:rPr>
          <w:b/>
          <w:color w:val="000000"/>
        </w:rPr>
        <w:t>рок действия технических условий</w:t>
      </w:r>
      <w:r>
        <w:rPr>
          <w:b/>
          <w:color w:val="000000"/>
        </w:rPr>
        <w:t>, п</w:t>
      </w:r>
      <w:r w:rsidRPr="007F4321">
        <w:rPr>
          <w:b/>
          <w:color w:val="000000"/>
        </w:rPr>
        <w:t>лата за подключение:</w:t>
      </w:r>
    </w:p>
    <w:p w:rsidR="00B13E7D" w:rsidRDefault="008E1C78" w:rsidP="00510F5D">
      <w:pPr>
        <w:tabs>
          <w:tab w:val="left" w:pos="540"/>
          <w:tab w:val="left" w:pos="720"/>
        </w:tabs>
        <w:jc w:val="both"/>
      </w:pPr>
      <w:r>
        <w:tab/>
      </w:r>
      <w:r w:rsidRPr="008D754B">
        <w:t>Предварительные ТУ №</w:t>
      </w:r>
      <w:r>
        <w:t>3</w:t>
      </w:r>
      <w:r w:rsidR="00866CBD">
        <w:t xml:space="preserve">650 </w:t>
      </w:r>
      <w:r w:rsidRPr="008D754B">
        <w:t xml:space="preserve"> от </w:t>
      </w:r>
      <w:r w:rsidR="00866CBD">
        <w:t>31.03.2015 г.</w:t>
      </w:r>
      <w:r w:rsidRPr="008D754B">
        <w:t xml:space="preserve"> </w:t>
      </w:r>
      <w:r>
        <w:t xml:space="preserve"> </w:t>
      </w:r>
      <w:r w:rsidRPr="00B11E09">
        <w:t xml:space="preserve">для технологического присоединения </w:t>
      </w:r>
      <w:r>
        <w:t>земельного участка</w:t>
      </w:r>
      <w:r w:rsidR="00B13E7D">
        <w:t xml:space="preserve"> (филиал ОАО «ИЭСК» «Южные электрические сети»):</w:t>
      </w:r>
      <w:r w:rsidR="00866CBD">
        <w:t xml:space="preserve"> </w:t>
      </w:r>
      <w:r>
        <w:t xml:space="preserve"> </w:t>
      </w:r>
    </w:p>
    <w:p w:rsidR="008E1C78" w:rsidRDefault="008E1C78" w:rsidP="00510F5D">
      <w:pPr>
        <w:tabs>
          <w:tab w:val="left" w:pos="540"/>
          <w:tab w:val="left" w:pos="720"/>
        </w:tabs>
        <w:jc w:val="both"/>
      </w:pPr>
      <w:r w:rsidRPr="00B11E09">
        <w:lastRenderedPageBreak/>
        <w:t xml:space="preserve">         - </w:t>
      </w:r>
      <w:r>
        <w:t xml:space="preserve">   </w:t>
      </w:r>
      <w:r w:rsidRPr="00B11E09">
        <w:t xml:space="preserve">срок действия предварительных технических условий – </w:t>
      </w:r>
      <w:r>
        <w:t>2 года</w:t>
      </w:r>
      <w:r w:rsidRPr="00B11E09">
        <w:t>;</w:t>
      </w:r>
    </w:p>
    <w:p w:rsidR="00AF3513" w:rsidRPr="00B11E09" w:rsidRDefault="00AF3513" w:rsidP="00510F5D">
      <w:pPr>
        <w:tabs>
          <w:tab w:val="left" w:pos="540"/>
          <w:tab w:val="left" w:pos="720"/>
        </w:tabs>
        <w:jc w:val="both"/>
      </w:pPr>
      <w:r>
        <w:t xml:space="preserve">         -    размер платы  за технологическое присоединение определяется в соответствии с Приказом Службы по тарифам Иркутской области №774-спр от 29.12.2014 г. </w:t>
      </w:r>
    </w:p>
    <w:p w:rsidR="00C36EAB" w:rsidRDefault="008E1C78" w:rsidP="00510F5D">
      <w:pPr>
        <w:tabs>
          <w:tab w:val="left" w:pos="540"/>
          <w:tab w:val="left" w:pos="720"/>
        </w:tabs>
        <w:jc w:val="both"/>
      </w:pPr>
      <w:r>
        <w:tab/>
      </w:r>
      <w:r w:rsidR="00C36EAB">
        <w:t>Технические условия №1-П от 17.04.2015 г. (МУП «Водоканал») - технологическое присоединение объекта к централизованным системам водоснабжения и водоотведения -</w:t>
      </w:r>
      <w:r w:rsidR="00C36EAB" w:rsidRPr="00C36EAB">
        <w:t xml:space="preserve"> </w:t>
      </w:r>
      <w:r w:rsidR="00C36EAB" w:rsidRPr="00B11E09">
        <w:t>срок действия технических условий</w:t>
      </w:r>
      <w:r w:rsidR="00C36EAB">
        <w:t xml:space="preserve"> – действительны в течение 3 лет.</w:t>
      </w:r>
    </w:p>
    <w:p w:rsidR="008E1C78" w:rsidRPr="00837A41" w:rsidRDefault="00C36EAB" w:rsidP="00510F5D">
      <w:pPr>
        <w:tabs>
          <w:tab w:val="left" w:pos="540"/>
          <w:tab w:val="left" w:pos="720"/>
        </w:tabs>
        <w:jc w:val="both"/>
      </w:pPr>
      <w:r>
        <w:t xml:space="preserve">          </w:t>
      </w:r>
      <w:r w:rsidR="008E1C78">
        <w:tab/>
      </w:r>
      <w:r w:rsidR="008E1C78" w:rsidRPr="00837A41">
        <w:t>Отвод ливневых вод – ТУ №</w:t>
      </w:r>
      <w:r>
        <w:t xml:space="preserve">46 </w:t>
      </w:r>
      <w:r w:rsidR="008E1C78" w:rsidRPr="00837A41">
        <w:t xml:space="preserve"> от </w:t>
      </w:r>
      <w:r>
        <w:t>27.03</w:t>
      </w:r>
      <w:r w:rsidR="008E1C78" w:rsidRPr="00837A41">
        <w:t>.201</w:t>
      </w:r>
      <w:r>
        <w:t>5 -</w:t>
      </w:r>
      <w:r w:rsidR="008E1C78" w:rsidRPr="00837A41">
        <w:t xml:space="preserve"> Комитет по градостроительной политике Администрации </w:t>
      </w:r>
      <w:proofErr w:type="gramStart"/>
      <w:r w:rsidR="008E1C78" w:rsidRPr="00837A41">
        <w:t>г</w:t>
      </w:r>
      <w:proofErr w:type="gramEnd"/>
      <w:r w:rsidR="008E1C78" w:rsidRPr="00837A41">
        <w:t>. Иркутска</w:t>
      </w:r>
      <w:r>
        <w:t xml:space="preserve"> - </w:t>
      </w:r>
      <w:r w:rsidR="008E1C78" w:rsidRPr="00837A41">
        <w:t xml:space="preserve"> </w:t>
      </w:r>
      <w:r w:rsidR="00177BEB">
        <w:t>действительны в течение 3 лет</w:t>
      </w:r>
      <w:r w:rsidR="008E1C78" w:rsidRPr="00837A41">
        <w:t>.</w:t>
      </w:r>
    </w:p>
    <w:p w:rsidR="008E1C78" w:rsidRPr="00B0326F" w:rsidRDefault="008E1C78" w:rsidP="00B0326F">
      <w:pPr>
        <w:tabs>
          <w:tab w:val="left" w:pos="540"/>
          <w:tab w:val="left" w:pos="720"/>
        </w:tabs>
        <w:jc w:val="both"/>
        <w:rPr>
          <w:color w:val="000000"/>
          <w:sz w:val="22"/>
        </w:rPr>
      </w:pPr>
      <w:r w:rsidRPr="00736943">
        <w:rPr>
          <w:b/>
        </w:rPr>
        <w:t>Дополнительная информация:</w:t>
      </w:r>
      <w:r w:rsidRPr="00B0326F">
        <w:rPr>
          <w:sz w:val="28"/>
        </w:rPr>
        <w:t xml:space="preserve"> </w:t>
      </w:r>
    </w:p>
    <w:p w:rsidR="008E1C78" w:rsidRPr="005C6145" w:rsidRDefault="008E1C78" w:rsidP="005216B6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7F4321">
        <w:rPr>
          <w:b/>
        </w:rPr>
        <w:t>Цель использования земельного участка:</w:t>
      </w:r>
      <w:r w:rsidRPr="007F4321">
        <w:t xml:space="preserve"> </w:t>
      </w:r>
      <w:r w:rsidRPr="005C6145">
        <w:t>индивидуальные жилые дома</w:t>
      </w:r>
    </w:p>
    <w:p w:rsidR="008E1C78" w:rsidRPr="00F42E4B" w:rsidRDefault="008E1C78" w:rsidP="005216B6">
      <w:pPr>
        <w:autoSpaceDE w:val="0"/>
        <w:autoSpaceDN w:val="0"/>
        <w:adjustRightInd w:val="0"/>
        <w:ind w:firstLine="540"/>
        <w:jc w:val="both"/>
      </w:pPr>
      <w:r w:rsidRPr="00F42E4B">
        <w:rPr>
          <w:b/>
        </w:rPr>
        <w:t>Срок действия договора аренды</w:t>
      </w:r>
      <w:r w:rsidRPr="00F42E4B">
        <w:t>: 20 лет</w:t>
      </w:r>
    </w:p>
    <w:p w:rsidR="008E1C78" w:rsidRPr="00F42E4B" w:rsidRDefault="008E1C78" w:rsidP="00393960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 w:rsidRPr="00F42E4B">
        <w:t>7</w:t>
      </w:r>
      <w:r w:rsidR="00AF3513" w:rsidRPr="00F42E4B">
        <w:t>6</w:t>
      </w:r>
      <w:r w:rsidRPr="00F42E4B">
        <w:t xml:space="preserve"> 000 (Семьдесят </w:t>
      </w:r>
      <w:r w:rsidR="00AF3513" w:rsidRPr="00F42E4B">
        <w:t>шесть</w:t>
      </w:r>
      <w:r w:rsidRPr="00F42E4B">
        <w:t xml:space="preserve">  тысяч)</w:t>
      </w:r>
      <w:r w:rsidRPr="00F42E4B">
        <w:rPr>
          <w:i/>
        </w:rPr>
        <w:t xml:space="preserve"> </w:t>
      </w:r>
      <w:r w:rsidRPr="00F42E4B">
        <w:t>руб. за год.</w:t>
      </w:r>
    </w:p>
    <w:p w:rsidR="008E1C78" w:rsidRPr="00F42E4B" w:rsidRDefault="008E1C78" w:rsidP="00393960">
      <w:pPr>
        <w:autoSpaceDE w:val="0"/>
        <w:autoSpaceDN w:val="0"/>
        <w:adjustRightInd w:val="0"/>
        <w:ind w:firstLine="540"/>
        <w:jc w:val="both"/>
      </w:pPr>
      <w:r w:rsidRPr="00F42E4B">
        <w:rPr>
          <w:b/>
        </w:rPr>
        <w:t xml:space="preserve">Шаг аукциона: </w:t>
      </w:r>
      <w:r w:rsidRPr="00F42E4B">
        <w:t xml:space="preserve">3% от начального размера годовой арендной платы в сумме </w:t>
      </w:r>
      <w:r w:rsidR="00F42E4B" w:rsidRPr="00F42E4B">
        <w:t>2 280</w:t>
      </w:r>
      <w:r w:rsidRPr="00F42E4B">
        <w:t xml:space="preserve"> (Две тысячи </w:t>
      </w:r>
      <w:r w:rsidR="00F42E4B" w:rsidRPr="00F42E4B">
        <w:t>двести восемьдесят</w:t>
      </w:r>
      <w:r w:rsidRPr="00F42E4B">
        <w:t>)</w:t>
      </w:r>
      <w:r w:rsidRPr="00F42E4B">
        <w:rPr>
          <w:i/>
        </w:rPr>
        <w:t xml:space="preserve">  </w:t>
      </w:r>
      <w:r w:rsidR="00F42E4B" w:rsidRPr="00F42E4B">
        <w:t>руб.</w:t>
      </w:r>
    </w:p>
    <w:p w:rsidR="008E1C78" w:rsidRDefault="008E1C78" w:rsidP="009078EB">
      <w:pPr>
        <w:autoSpaceDE w:val="0"/>
        <w:autoSpaceDN w:val="0"/>
        <w:adjustRightInd w:val="0"/>
        <w:ind w:firstLine="540"/>
        <w:jc w:val="both"/>
      </w:pPr>
      <w:r w:rsidRPr="00F42E4B">
        <w:rPr>
          <w:b/>
        </w:rPr>
        <w:t xml:space="preserve"> Размер задатка: </w:t>
      </w:r>
      <w:r w:rsidRPr="00F42E4B">
        <w:t xml:space="preserve">20 % от начального размера годовой арендной платы в сумме 15 </w:t>
      </w:r>
      <w:r w:rsidR="00F42E4B" w:rsidRPr="00F42E4B">
        <w:t>2</w:t>
      </w:r>
      <w:r w:rsidRPr="00F42E4B">
        <w:t xml:space="preserve">00 (Пятнадцать тысяч </w:t>
      </w:r>
      <w:r w:rsidR="00F42E4B" w:rsidRPr="00F42E4B">
        <w:t>двести</w:t>
      </w:r>
      <w:r w:rsidRPr="00F42E4B">
        <w:t>)</w:t>
      </w:r>
      <w:r w:rsidRPr="00401975">
        <w:t xml:space="preserve">  рублей.</w:t>
      </w:r>
    </w:p>
    <w:p w:rsidR="00711BD0" w:rsidRPr="00177BEB" w:rsidRDefault="00711BD0" w:rsidP="00393960">
      <w:pPr>
        <w:autoSpaceDE w:val="0"/>
        <w:autoSpaceDN w:val="0"/>
        <w:adjustRightInd w:val="0"/>
        <w:ind w:firstLine="540"/>
        <w:jc w:val="both"/>
        <w:rPr>
          <w:b/>
          <w:sz w:val="14"/>
        </w:rPr>
      </w:pP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8E1C78" w:rsidRPr="007F4321" w:rsidRDefault="008E1C78" w:rsidP="00B91A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7F4321">
        <w:t>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8E1C78" w:rsidRPr="007F4321" w:rsidRDefault="008E1C78" w:rsidP="008B4B1C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8E1C78" w:rsidRPr="007F4321" w:rsidRDefault="008E1C78" w:rsidP="00CF5BE2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8E1C78" w:rsidRPr="007F4321" w:rsidRDefault="008E1C78" w:rsidP="00CF5BE2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8E1C78" w:rsidRPr="007F4321" w:rsidRDefault="008E1C78" w:rsidP="00CF5BE2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8E1C78" w:rsidRPr="000308F0" w:rsidRDefault="008E1C78" w:rsidP="00BB02DA">
      <w:pPr>
        <w:autoSpaceDE w:val="0"/>
        <w:autoSpaceDN w:val="0"/>
        <w:adjustRightInd w:val="0"/>
        <w:ind w:firstLine="540"/>
        <w:jc w:val="both"/>
      </w:pPr>
      <w:r w:rsidRPr="000308F0">
        <w:t xml:space="preserve">Задаток вносится  в размере 20% от начальной размера годовой арендной платы на расчетный счет Продавца </w:t>
      </w:r>
      <w:proofErr w:type="gramStart"/>
      <w:r w:rsidRPr="000308F0">
        <w:t>Р</w:t>
      </w:r>
      <w:proofErr w:type="gramEnd"/>
      <w:r w:rsidRPr="000308F0">
        <w:t>/</w:t>
      </w:r>
      <w:proofErr w:type="spellStart"/>
      <w:r w:rsidRPr="000308F0">
        <w:t>сч</w:t>
      </w:r>
      <w:proofErr w:type="spellEnd"/>
      <w:r w:rsidRPr="000308F0">
        <w:t xml:space="preserve">. № 40302810400004000002 отделение  </w:t>
      </w:r>
      <w:r w:rsidR="005327E2" w:rsidRPr="000308F0">
        <w:t xml:space="preserve">Иркутск </w:t>
      </w:r>
      <w:r w:rsidRPr="000308F0">
        <w:t>г.</w:t>
      </w:r>
      <w:r w:rsidR="00503E6B" w:rsidRPr="000308F0">
        <w:t xml:space="preserve"> </w:t>
      </w:r>
      <w:r w:rsidRPr="000308F0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="000308F0" w:rsidRPr="000308F0">
        <w:t>813 1 11 05012 04 0016 120</w:t>
      </w:r>
      <w:r w:rsidRPr="000308F0">
        <w:t>, ОКТМО 25701000 назначение платежа:  задаток за участие в аукционе наименование, адрес объекта.</w:t>
      </w:r>
      <w:r w:rsidRPr="000308F0">
        <w:rPr>
          <w:bCs/>
          <w:iCs/>
        </w:rPr>
        <w:t xml:space="preserve"> </w:t>
      </w:r>
    </w:p>
    <w:p w:rsidR="008E1C78" w:rsidRPr="00044138" w:rsidRDefault="008E1C78" w:rsidP="00CF5BE2">
      <w:pPr>
        <w:pStyle w:val="a3"/>
        <w:suppressAutoHyphens/>
        <w:ind w:firstLine="540"/>
        <w:jc w:val="both"/>
        <w:rPr>
          <w:szCs w:val="24"/>
        </w:rPr>
      </w:pPr>
      <w:r w:rsidRPr="000308F0">
        <w:rPr>
          <w:szCs w:val="24"/>
        </w:rPr>
        <w:t xml:space="preserve"> Задаток должен поступить на счет Продавца</w:t>
      </w:r>
      <w:r w:rsidRPr="00044138">
        <w:rPr>
          <w:szCs w:val="24"/>
        </w:rPr>
        <w:t xml:space="preserve">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8E1C78" w:rsidRPr="00044138" w:rsidRDefault="008E1C78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Заявитель не допускается к участию в аукционе в следующих случаях:</w:t>
      </w:r>
    </w:p>
    <w:p w:rsidR="008E1C78" w:rsidRPr="00044138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E1C78" w:rsidRPr="00044138" w:rsidRDefault="008E1C78" w:rsidP="00702ACB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lastRenderedPageBreak/>
        <w:t>Задат</w:t>
      </w:r>
      <w:r>
        <w:rPr>
          <w:szCs w:val="24"/>
        </w:rPr>
        <w:t xml:space="preserve">ок возвращается заявителю, не допущенному к участию в аукционе, в течение трех </w:t>
      </w:r>
      <w:r w:rsidRPr="00044138">
        <w:rPr>
          <w:szCs w:val="24"/>
        </w:rPr>
        <w:t xml:space="preserve">рабочих дней  со дня оформления протокола рассмотрения заявок на участие в аукционе. </w:t>
      </w:r>
    </w:p>
    <w:p w:rsidR="008E1C78" w:rsidRPr="00044138" w:rsidRDefault="008E1C78" w:rsidP="00044138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Pr="00044138">
        <w:rPr>
          <w:szCs w:val="24"/>
        </w:rPr>
        <w:t>,</w:t>
      </w:r>
      <w:proofErr w:type="gramEnd"/>
      <w:r w:rsidRPr="00044138">
        <w:rPr>
          <w:szCs w:val="24"/>
        </w:rPr>
        <w:t xml:space="preserve"> если в аукционе участвовал только один участник или при проведении аукциона  не присутствовал ни один из участников аукциона, либо  в случае, если после троекратного объявления 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E1C78" w:rsidRPr="00044138" w:rsidRDefault="008E1C78" w:rsidP="00AC050C">
      <w:pPr>
        <w:pStyle w:val="a3"/>
        <w:suppressAutoHyphens/>
        <w:jc w:val="both"/>
        <w:rPr>
          <w:szCs w:val="24"/>
        </w:rPr>
      </w:pPr>
      <w:proofErr w:type="gramStart"/>
      <w:r w:rsidRPr="00044138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дней со дня размещения информации о результатах торгов на официальном сайте торгов РФ </w:t>
      </w:r>
      <w:hyperlink r:id="rId8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proofErr w:type="spellStart"/>
        <w:r w:rsidRPr="00044138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044138">
          <w:rPr>
            <w:rStyle w:val="aa"/>
            <w:color w:val="auto"/>
            <w:szCs w:val="24"/>
          </w:rPr>
          <w:t>.</w:t>
        </w:r>
        <w:proofErr w:type="spellStart"/>
        <w:r w:rsidRPr="00044138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044138">
          <w:rPr>
            <w:rStyle w:val="aa"/>
            <w:color w:val="auto"/>
            <w:szCs w:val="24"/>
          </w:rPr>
          <w:t>.</w:t>
        </w:r>
        <w:proofErr w:type="spellStart"/>
        <w:r w:rsidRPr="00044138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044138">
        <w:rPr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8E1C78" w:rsidRPr="00044138" w:rsidRDefault="008E1C78" w:rsidP="0067670A">
      <w:pPr>
        <w:jc w:val="both"/>
      </w:pPr>
      <w:r w:rsidRPr="00044138">
        <w:rPr>
          <w:b/>
          <w:bCs/>
        </w:rPr>
        <w:t xml:space="preserve">        </w:t>
      </w:r>
      <w:r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8E1C78" w:rsidRPr="00044138" w:rsidRDefault="008E1C78" w:rsidP="0067670A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Информация о результатах аукциона публикуется в газете «Иркутск официальный» и размещается на официальном сайте в сети «Интернет» </w:t>
      </w:r>
      <w:hyperlink r:id="rId9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irkobl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, </w:t>
      </w:r>
      <w:hyperlink r:id="rId10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torgi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gov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8E1C78" w:rsidRPr="00044138" w:rsidRDefault="008E1C78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044138">
        <w:rPr>
          <w:szCs w:val="24"/>
        </w:rPr>
        <w:t>Партизанская</w:t>
      </w:r>
      <w:proofErr w:type="gramEnd"/>
      <w:r w:rsidRPr="00044138">
        <w:rPr>
          <w:szCs w:val="24"/>
        </w:rPr>
        <w:t xml:space="preserve">,1, </w:t>
      </w:r>
      <w:proofErr w:type="spellStart"/>
      <w:r w:rsidRPr="00044138">
        <w:rPr>
          <w:szCs w:val="24"/>
        </w:rPr>
        <w:t>оф</w:t>
      </w:r>
      <w:proofErr w:type="spellEnd"/>
      <w:r w:rsidRPr="00044138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044138">
        <w:rPr>
          <w:szCs w:val="24"/>
        </w:rPr>
        <w:t>www.torgi.gov.ru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irkobl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irkfi.ru</w:t>
      </w:r>
      <w:proofErr w:type="spellEnd"/>
      <w:r w:rsidRPr="00044138">
        <w:rPr>
          <w:szCs w:val="24"/>
        </w:rPr>
        <w:t>.</w:t>
      </w:r>
    </w:p>
    <w:p w:rsidR="008E1C78" w:rsidRPr="00044138" w:rsidRDefault="008E1C78" w:rsidP="00C4779A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8E1C78" w:rsidRPr="00044138" w:rsidRDefault="008E1C78" w:rsidP="00574361">
      <w:pPr>
        <w:pStyle w:val="a3"/>
        <w:jc w:val="left"/>
        <w:rPr>
          <w:b/>
          <w:szCs w:val="24"/>
        </w:rPr>
      </w:pPr>
    </w:p>
    <w:p w:rsidR="008E1C78" w:rsidRDefault="008E1C78" w:rsidP="00334900">
      <w:pPr>
        <w:pStyle w:val="a3"/>
        <w:ind w:firstLine="540"/>
        <w:rPr>
          <w:szCs w:val="24"/>
        </w:rPr>
      </w:pPr>
    </w:p>
    <w:p w:rsidR="005327E2" w:rsidRDefault="005327E2" w:rsidP="00334900">
      <w:pPr>
        <w:pStyle w:val="a3"/>
        <w:ind w:firstLine="540"/>
        <w:rPr>
          <w:szCs w:val="24"/>
        </w:rPr>
      </w:pPr>
    </w:p>
    <w:p w:rsidR="005327E2" w:rsidRDefault="005327E2" w:rsidP="00334900">
      <w:pPr>
        <w:pStyle w:val="a3"/>
        <w:ind w:firstLine="540"/>
        <w:rPr>
          <w:szCs w:val="24"/>
        </w:rPr>
      </w:pPr>
    </w:p>
    <w:p w:rsidR="005327E2" w:rsidRPr="00044138" w:rsidRDefault="005327E2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8E1C78" w:rsidRPr="00044138" w:rsidRDefault="008E1C78" w:rsidP="00F44BB1">
      <w:pPr>
        <w:pStyle w:val="a3"/>
        <w:jc w:val="right"/>
        <w:rPr>
          <w:b/>
          <w:szCs w:val="24"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5327E2">
      <w:pPr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8E1C78" w:rsidRPr="00F44BB1" w:rsidRDefault="008E1C78" w:rsidP="00F7331E">
      <w:pPr>
        <w:jc w:val="center"/>
        <w:rPr>
          <w:b/>
        </w:rPr>
      </w:pPr>
      <w:r w:rsidRPr="00F44BB1">
        <w:rPr>
          <w:b/>
        </w:rPr>
        <w:t>ЗАЯВКА</w:t>
      </w:r>
    </w:p>
    <w:p w:rsidR="008E1C78" w:rsidRPr="00F44BB1" w:rsidRDefault="008E1C78" w:rsidP="00F7331E">
      <w:pPr>
        <w:jc w:val="center"/>
      </w:pPr>
      <w:r w:rsidRPr="00F44BB1">
        <w:t>на участие в аукционе по продаже права на заключение</w:t>
      </w:r>
    </w:p>
    <w:p w:rsidR="008E1C78" w:rsidRPr="00F44BB1" w:rsidRDefault="008E1C78" w:rsidP="00F7331E">
      <w:pPr>
        <w:jc w:val="center"/>
      </w:pPr>
      <w:r w:rsidRPr="00F44BB1">
        <w:t>договора аренды земельного участка</w:t>
      </w:r>
    </w:p>
    <w:p w:rsidR="008E1C78" w:rsidRPr="00F44BB1" w:rsidRDefault="008E1C78" w:rsidP="00F7331E">
      <w:pPr>
        <w:jc w:val="center"/>
      </w:pPr>
    </w:p>
    <w:p w:rsidR="008E1C78" w:rsidRDefault="008E1C78" w:rsidP="00F7331E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8E1C78" w:rsidRDefault="008E1C78" w:rsidP="00F7331E">
      <w:pPr>
        <w:keepNext/>
        <w:keepLines/>
        <w:ind w:firstLine="708"/>
        <w:jc w:val="both"/>
      </w:pPr>
    </w:p>
    <w:p w:rsidR="008E1C78" w:rsidRPr="00831449" w:rsidRDefault="008E1C78" w:rsidP="00F7331E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8E1C78" w:rsidRPr="00831449" w:rsidRDefault="008E1C78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8E1C78" w:rsidRPr="00831449" w:rsidRDefault="008E1C78" w:rsidP="00F7331E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8E1C78" w:rsidRPr="00831449" w:rsidRDefault="008E1C78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8E1C78" w:rsidRPr="00831449" w:rsidRDefault="008E1C78" w:rsidP="00F7331E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8E1C78" w:rsidRPr="00831449" w:rsidRDefault="008E1C78" w:rsidP="00F7331E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8E1C78" w:rsidRPr="00831449" w:rsidRDefault="008E1C78" w:rsidP="00F7331E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8E1C78" w:rsidRPr="00831449" w:rsidRDefault="008E1C78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8E1C78" w:rsidRPr="00831449" w:rsidRDefault="008E1C78" w:rsidP="00F7331E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8E1C78" w:rsidRPr="00831449" w:rsidRDefault="008E1C78" w:rsidP="00F7331E">
      <w:pPr>
        <w:keepNext/>
        <w:keepLines/>
        <w:jc w:val="both"/>
        <w:rPr>
          <w:b/>
        </w:rPr>
      </w:pPr>
    </w:p>
    <w:p w:rsidR="008E1C78" w:rsidRPr="00831449" w:rsidRDefault="008E1C78" w:rsidP="00F7331E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8E1C78" w:rsidRPr="00831449" w:rsidRDefault="008E1C78" w:rsidP="00F7331E">
      <w:pPr>
        <w:keepNext/>
        <w:keepLines/>
      </w:pPr>
    </w:p>
    <w:p w:rsidR="008E1C78" w:rsidRPr="00831449" w:rsidRDefault="008E1C78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8E1C78" w:rsidRPr="00831449" w:rsidRDefault="008E1C78" w:rsidP="00F7331E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8E1C78" w:rsidRPr="00831449" w:rsidRDefault="008E1C78" w:rsidP="00F7331E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8E1C78" w:rsidRPr="00831449" w:rsidRDefault="008E1C78" w:rsidP="00F7331E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8E1C78" w:rsidRPr="00831449" w:rsidRDefault="008E1C78" w:rsidP="00F7331E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8E1C78" w:rsidRPr="00831449" w:rsidRDefault="008E1C78" w:rsidP="00F7331E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8E1C78" w:rsidRPr="00831449" w:rsidRDefault="008E1C78" w:rsidP="00F7331E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8E1C78" w:rsidRPr="00F44BB1" w:rsidRDefault="008E1C78" w:rsidP="00F7331E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8E1C78" w:rsidRPr="00F44BB1" w:rsidRDefault="008E1C78" w:rsidP="00F7331E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8E1C78" w:rsidRDefault="008E1C78" w:rsidP="00F7331E">
      <w:pPr>
        <w:ind w:firstLine="708"/>
        <w:jc w:val="both"/>
      </w:pPr>
    </w:p>
    <w:p w:rsidR="008E1C78" w:rsidRPr="00E67DFA" w:rsidRDefault="008E1C78" w:rsidP="00F7331E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8E1C78" w:rsidRPr="00F44BB1" w:rsidRDefault="008E1C78" w:rsidP="00F7331E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8E1C78" w:rsidRPr="00F44BB1" w:rsidRDefault="008E1C78" w:rsidP="00F7331E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8E1C78" w:rsidRPr="00F44BB1" w:rsidRDefault="008E1C78" w:rsidP="00F7331E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8E1C78" w:rsidRPr="00F44BB1" w:rsidRDefault="008E1C78" w:rsidP="00F7331E">
      <w:pPr>
        <w:jc w:val="both"/>
      </w:pPr>
    </w:p>
    <w:p w:rsidR="008E1C78" w:rsidRDefault="008E1C78" w:rsidP="00F7331E">
      <w:pPr>
        <w:rPr>
          <w:i/>
          <w:u w:val="single"/>
        </w:rPr>
      </w:pPr>
      <w:r>
        <w:t xml:space="preserve"> </w:t>
      </w:r>
      <w:r>
        <w:tab/>
      </w:r>
    </w:p>
    <w:p w:rsidR="008E1C78" w:rsidRDefault="008E1C78" w:rsidP="00F7331E">
      <w:pPr>
        <w:jc w:val="both"/>
        <w:rPr>
          <w:i/>
          <w:u w:val="single"/>
        </w:rPr>
      </w:pPr>
    </w:p>
    <w:p w:rsidR="008E1C78" w:rsidRDefault="008E1C78" w:rsidP="00F7331E">
      <w:pPr>
        <w:jc w:val="both"/>
        <w:rPr>
          <w:i/>
          <w:u w:val="single"/>
        </w:rPr>
      </w:pPr>
    </w:p>
    <w:p w:rsidR="008E1C78" w:rsidRDefault="008E1C78" w:rsidP="00F7331E">
      <w:pPr>
        <w:jc w:val="both"/>
        <w:rPr>
          <w:i/>
          <w:u w:val="single"/>
        </w:rPr>
      </w:pPr>
    </w:p>
    <w:p w:rsidR="008E1C78" w:rsidRDefault="008E1C78" w:rsidP="00F7331E">
      <w:pPr>
        <w:jc w:val="both"/>
        <w:rPr>
          <w:i/>
          <w:u w:val="single"/>
        </w:rPr>
      </w:pPr>
    </w:p>
    <w:p w:rsidR="008E1C78" w:rsidRDefault="008E1C78" w:rsidP="00F7331E">
      <w:pPr>
        <w:jc w:val="both"/>
        <w:rPr>
          <w:i/>
          <w:u w:val="single"/>
        </w:rPr>
      </w:pPr>
    </w:p>
    <w:p w:rsidR="008E1C78" w:rsidRDefault="008E1C78" w:rsidP="00F7331E">
      <w:pPr>
        <w:jc w:val="both"/>
        <w:rPr>
          <w:i/>
          <w:u w:val="single"/>
        </w:rPr>
      </w:pPr>
    </w:p>
    <w:p w:rsidR="008E1C78" w:rsidRDefault="008E1C78" w:rsidP="00F7331E">
      <w:pPr>
        <w:jc w:val="both"/>
        <w:rPr>
          <w:i/>
          <w:u w:val="single"/>
        </w:rPr>
      </w:pPr>
    </w:p>
    <w:p w:rsidR="008E1C78" w:rsidRDefault="008E1C78" w:rsidP="00F7331E">
      <w:pPr>
        <w:jc w:val="both"/>
        <w:rPr>
          <w:i/>
          <w:u w:val="single"/>
        </w:rPr>
      </w:pPr>
      <w:r>
        <w:rPr>
          <w:i/>
          <w:u w:val="single"/>
        </w:rPr>
        <w:t>Перечень  предоставляемых документов:</w:t>
      </w:r>
    </w:p>
    <w:p w:rsidR="008E1C78" w:rsidRPr="00EC7631" w:rsidRDefault="008E1C78" w:rsidP="00F7331E">
      <w:pPr>
        <w:jc w:val="both"/>
        <w:rPr>
          <w:u w:val="single"/>
        </w:rPr>
      </w:pPr>
    </w:p>
    <w:p w:rsidR="008E1C78" w:rsidRPr="007F4321" w:rsidRDefault="008E1C78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8E1C78" w:rsidRPr="007F4321" w:rsidRDefault="008E1C78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8E1C78" w:rsidRPr="007F4321" w:rsidRDefault="008E1C78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E1C78" w:rsidRPr="007F4321" w:rsidRDefault="008E1C78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8E1C78" w:rsidRDefault="008E1C78" w:rsidP="00F7331E">
      <w:pPr>
        <w:jc w:val="both"/>
        <w:rPr>
          <w:i/>
          <w:u w:val="single"/>
        </w:rPr>
      </w:pPr>
    </w:p>
    <w:p w:rsidR="008E1C78" w:rsidRPr="00EC7631" w:rsidRDefault="008E1C78" w:rsidP="00F7331E">
      <w:pPr>
        <w:jc w:val="both"/>
        <w:rPr>
          <w:u w:val="single"/>
        </w:rPr>
      </w:pPr>
    </w:p>
    <w:p w:rsidR="008E1C78" w:rsidRPr="00EC7631" w:rsidRDefault="008E1C78" w:rsidP="00F7331E">
      <w:pPr>
        <w:jc w:val="both"/>
        <w:rPr>
          <w:u w:val="single"/>
        </w:rPr>
      </w:pPr>
    </w:p>
    <w:p w:rsidR="008E1C78" w:rsidRDefault="008E1C78" w:rsidP="00F7331E">
      <w:pPr>
        <w:jc w:val="both"/>
      </w:pPr>
    </w:p>
    <w:p w:rsidR="008E1C78" w:rsidRDefault="008E1C78" w:rsidP="00F7331E">
      <w:pPr>
        <w:jc w:val="both"/>
      </w:pPr>
    </w:p>
    <w:p w:rsidR="008E1C78" w:rsidRPr="00C707C3" w:rsidRDefault="008E1C78" w:rsidP="00F7331E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8E1C78" w:rsidRPr="00EC7631" w:rsidRDefault="008E1C78" w:rsidP="00F7331E">
      <w:pPr>
        <w:jc w:val="both"/>
        <w:rPr>
          <w:sz w:val="14"/>
        </w:rPr>
      </w:pPr>
      <w:r>
        <w:rPr>
          <w:sz w:val="14"/>
        </w:rPr>
        <w:t xml:space="preserve">  </w:t>
      </w:r>
    </w:p>
    <w:p w:rsidR="008E1C78" w:rsidRPr="00C707C3" w:rsidRDefault="008E1C78" w:rsidP="00F7331E">
      <w:pPr>
        <w:jc w:val="both"/>
      </w:pPr>
      <w:r>
        <w:t>«___» _____________ 201_</w:t>
      </w:r>
      <w:r w:rsidRPr="00C707C3">
        <w:t>г.</w:t>
      </w:r>
    </w:p>
    <w:p w:rsidR="008E1C78" w:rsidRDefault="008E1C78" w:rsidP="00F7331E">
      <w:pPr>
        <w:jc w:val="both"/>
        <w:rPr>
          <w:sz w:val="36"/>
        </w:rPr>
      </w:pPr>
    </w:p>
    <w:p w:rsidR="008E1C78" w:rsidRPr="00EC7631" w:rsidRDefault="008E1C78" w:rsidP="00F7331E">
      <w:pPr>
        <w:jc w:val="both"/>
        <w:rPr>
          <w:sz w:val="36"/>
        </w:rPr>
      </w:pPr>
    </w:p>
    <w:p w:rsidR="008E1C78" w:rsidRDefault="008E1C78" w:rsidP="00F7331E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8E1C78" w:rsidRPr="00EC7631" w:rsidRDefault="008E1C78" w:rsidP="00F7331E">
      <w:pPr>
        <w:spacing w:line="360" w:lineRule="auto"/>
        <w:jc w:val="both"/>
        <w:rPr>
          <w:b/>
          <w:sz w:val="18"/>
        </w:rPr>
      </w:pPr>
    </w:p>
    <w:p w:rsidR="008E1C78" w:rsidRPr="00C707C3" w:rsidRDefault="008E1C78" w:rsidP="00F7331E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8E1C78" w:rsidRPr="00C707C3" w:rsidRDefault="008E1C78" w:rsidP="00F7331E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8E1C78" w:rsidRPr="000E415C" w:rsidRDefault="008E1C78" w:rsidP="00F7331E"/>
    <w:p w:rsidR="008E1C78" w:rsidRPr="000E415C" w:rsidRDefault="008E1C78" w:rsidP="00F7331E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046E07">
      <w:pgSz w:w="11906" w:h="16838"/>
      <w:pgMar w:top="709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08F0"/>
    <w:rsid w:val="00036B7D"/>
    <w:rsid w:val="0003776E"/>
    <w:rsid w:val="000426FD"/>
    <w:rsid w:val="000439A2"/>
    <w:rsid w:val="00044138"/>
    <w:rsid w:val="00046E07"/>
    <w:rsid w:val="00055B30"/>
    <w:rsid w:val="00094E2E"/>
    <w:rsid w:val="000A2DF1"/>
    <w:rsid w:val="000A5DB2"/>
    <w:rsid w:val="000B0569"/>
    <w:rsid w:val="000B0DA0"/>
    <w:rsid w:val="000B4FA6"/>
    <w:rsid w:val="000B5E7F"/>
    <w:rsid w:val="000B67F1"/>
    <w:rsid w:val="000C5497"/>
    <w:rsid w:val="000D1294"/>
    <w:rsid w:val="000D7F15"/>
    <w:rsid w:val="000E2DD2"/>
    <w:rsid w:val="000E327A"/>
    <w:rsid w:val="000E415C"/>
    <w:rsid w:val="000F509F"/>
    <w:rsid w:val="00103120"/>
    <w:rsid w:val="0010529A"/>
    <w:rsid w:val="00112BA8"/>
    <w:rsid w:val="001150BD"/>
    <w:rsid w:val="00121B58"/>
    <w:rsid w:val="00136092"/>
    <w:rsid w:val="00137914"/>
    <w:rsid w:val="001509A9"/>
    <w:rsid w:val="0015340F"/>
    <w:rsid w:val="001638D7"/>
    <w:rsid w:val="00164F35"/>
    <w:rsid w:val="001730A7"/>
    <w:rsid w:val="0017725D"/>
    <w:rsid w:val="00177BEB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D4850"/>
    <w:rsid w:val="002F1050"/>
    <w:rsid w:val="002F5127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401975"/>
    <w:rsid w:val="00405650"/>
    <w:rsid w:val="004060FF"/>
    <w:rsid w:val="004114A9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340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509A"/>
    <w:rsid w:val="00510F5D"/>
    <w:rsid w:val="00515A2E"/>
    <w:rsid w:val="00516952"/>
    <w:rsid w:val="00521490"/>
    <w:rsid w:val="005216B6"/>
    <w:rsid w:val="005251E6"/>
    <w:rsid w:val="00526DB6"/>
    <w:rsid w:val="005327E2"/>
    <w:rsid w:val="00540764"/>
    <w:rsid w:val="00545B86"/>
    <w:rsid w:val="00550474"/>
    <w:rsid w:val="00552620"/>
    <w:rsid w:val="005550FB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C54"/>
    <w:rsid w:val="005B43B5"/>
    <w:rsid w:val="005B52E1"/>
    <w:rsid w:val="005B53A0"/>
    <w:rsid w:val="005B6C68"/>
    <w:rsid w:val="005C06D2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670A"/>
    <w:rsid w:val="00680EE6"/>
    <w:rsid w:val="006814F8"/>
    <w:rsid w:val="0068424C"/>
    <w:rsid w:val="00690FAC"/>
    <w:rsid w:val="00695C47"/>
    <w:rsid w:val="006A6921"/>
    <w:rsid w:val="006A6F74"/>
    <w:rsid w:val="006B0BED"/>
    <w:rsid w:val="006C1BFB"/>
    <w:rsid w:val="006D1214"/>
    <w:rsid w:val="006E78C0"/>
    <w:rsid w:val="006F2CDC"/>
    <w:rsid w:val="006F3A8A"/>
    <w:rsid w:val="00702ACB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5E9"/>
    <w:rsid w:val="007A191E"/>
    <w:rsid w:val="007A45EC"/>
    <w:rsid w:val="007A7808"/>
    <w:rsid w:val="007B08BF"/>
    <w:rsid w:val="007C2BD8"/>
    <w:rsid w:val="007C6D68"/>
    <w:rsid w:val="007C6E2D"/>
    <w:rsid w:val="007D3B17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3D89"/>
    <w:rsid w:val="008760DE"/>
    <w:rsid w:val="00887D8A"/>
    <w:rsid w:val="008A5BAE"/>
    <w:rsid w:val="008B4B1C"/>
    <w:rsid w:val="008D366C"/>
    <w:rsid w:val="008D37E4"/>
    <w:rsid w:val="008D754B"/>
    <w:rsid w:val="008E1C78"/>
    <w:rsid w:val="008F494C"/>
    <w:rsid w:val="008F5EFF"/>
    <w:rsid w:val="009078EB"/>
    <w:rsid w:val="00914DF6"/>
    <w:rsid w:val="00924CEA"/>
    <w:rsid w:val="00931D9B"/>
    <w:rsid w:val="009505C0"/>
    <w:rsid w:val="009555CA"/>
    <w:rsid w:val="0097634A"/>
    <w:rsid w:val="009902EA"/>
    <w:rsid w:val="00994A20"/>
    <w:rsid w:val="009966E6"/>
    <w:rsid w:val="009B0A55"/>
    <w:rsid w:val="009B39A8"/>
    <w:rsid w:val="009B5E7B"/>
    <w:rsid w:val="009B5F1D"/>
    <w:rsid w:val="009B6B7C"/>
    <w:rsid w:val="009C510C"/>
    <w:rsid w:val="009C7073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781"/>
    <w:rsid w:val="00A71757"/>
    <w:rsid w:val="00A73BFC"/>
    <w:rsid w:val="00A74525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F280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5B59"/>
    <w:rsid w:val="00CF5BE2"/>
    <w:rsid w:val="00D01A73"/>
    <w:rsid w:val="00D10453"/>
    <w:rsid w:val="00D12018"/>
    <w:rsid w:val="00D12977"/>
    <w:rsid w:val="00D24D4A"/>
    <w:rsid w:val="00D263AB"/>
    <w:rsid w:val="00D268C3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0711B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95EB6"/>
    <w:rsid w:val="00EA1FF4"/>
    <w:rsid w:val="00EA4484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7BB4"/>
    <w:rsid w:val="00F26F74"/>
    <w:rsid w:val="00F313E0"/>
    <w:rsid w:val="00F3567D"/>
    <w:rsid w:val="00F42E4B"/>
    <w:rsid w:val="00F44BB1"/>
    <w:rsid w:val="00F46ACF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13559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2015-07-06T04:20:00Z</cp:lastPrinted>
  <dcterms:created xsi:type="dcterms:W3CDTF">2016-01-15T04:21:00Z</dcterms:created>
  <dcterms:modified xsi:type="dcterms:W3CDTF">2016-01-19T09:31:00Z</dcterms:modified>
</cp:coreProperties>
</file>