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8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2026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- АЗ/1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5060D4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1251D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5060D4" w:rsidRPr="0050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26F" w:rsidRPr="0062026F">
        <w:rPr>
          <w:rFonts w:ascii="Times New Roman" w:hAnsi="Times New Roman" w:cs="Times New Roman"/>
          <w:b/>
          <w:sz w:val="24"/>
          <w:szCs w:val="24"/>
        </w:rPr>
        <w:t>140217/0104198/01</w:t>
      </w:r>
    </w:p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F8" w:rsidRPr="00726D72" w:rsidRDefault="00450CF8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1251D" w:rsidRDefault="0031251D" w:rsidP="0031251D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726D72" w:rsidRDefault="0031251D" w:rsidP="005060D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областного государственного казенного учреждения “Фонд имущества Иркутской области” 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16 марта 2017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провела процедуру рассмотрения заявок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5060D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8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05CE6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005CE6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5060D4" w:rsidRPr="00005CE6" w:rsidRDefault="005060D4" w:rsidP="005060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Всего на заседании присутствовало </w:t>
      </w:r>
      <w:r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31251D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C5294B" w:rsidRPr="005060D4" w:rsidRDefault="00450CF8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="00D41972" w:rsidRPr="005060D4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16B6C" w:rsidRPr="005060D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и 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МО  «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Кудинские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  от </w:t>
      </w:r>
      <w:r w:rsidR="0062026F">
        <w:rPr>
          <w:rFonts w:ascii="Times New Roman" w:hAnsi="Times New Roman" w:cs="Times New Roman"/>
          <w:sz w:val="24"/>
          <w:szCs w:val="24"/>
        </w:rPr>
        <w:t>14.02.2017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50CF8" w:rsidRPr="005060D4" w:rsidRDefault="00450CF8" w:rsidP="005060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Pr="005060D4">
        <w:rPr>
          <w:rFonts w:ascii="Times New Roman" w:hAnsi="Times New Roman" w:cs="Times New Roman"/>
          <w:sz w:val="24"/>
          <w:szCs w:val="24"/>
        </w:rPr>
        <w:t>право на заключение договора  аренды земельного участка</w:t>
      </w:r>
      <w:r w:rsidR="0062026F" w:rsidRPr="0062026F">
        <w:t xml:space="preserve"> 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1200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2026F" w:rsidRPr="0062026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(кадастровый номер 38:06:111302:5060, адрес (описание местоположения): Иркутская область, Иркутский район, д.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>-Куда, ул. Бирюзовая,4)</w:t>
      </w:r>
      <w:r w:rsidR="005060D4" w:rsidRPr="005060D4">
        <w:rPr>
          <w:rFonts w:ascii="Times New Roman" w:hAnsi="Times New Roman" w:cs="Times New Roman"/>
          <w:sz w:val="24"/>
          <w:szCs w:val="24"/>
        </w:rPr>
        <w:t>.</w:t>
      </w:r>
    </w:p>
    <w:p w:rsidR="0031251D" w:rsidRPr="005060D4" w:rsidRDefault="0031251D" w:rsidP="00312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5060D4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с  15 февраля   2017 г. по  13 марта 2017 г. </w:t>
      </w:r>
      <w:r w:rsidR="005060D4" w:rsidRPr="005060D4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г. Иркутск, ул. Партизанская, 1, 3-й этаж, офис  49</w:t>
      </w:r>
      <w:r w:rsidRPr="005060D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r w:rsidRPr="005060D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919C6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0CF8" w:rsidRPr="005060D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0CF8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71111C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Pr="005060D4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1D" w:rsidRPr="005060D4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D41972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3012EE"/>
    <w:rsid w:val="00303026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7C94"/>
    <w:rsid w:val="005B216D"/>
    <w:rsid w:val="005C7809"/>
    <w:rsid w:val="005D1AC3"/>
    <w:rsid w:val="005D5810"/>
    <w:rsid w:val="005F7531"/>
    <w:rsid w:val="00605260"/>
    <w:rsid w:val="0062026F"/>
    <w:rsid w:val="006258C1"/>
    <w:rsid w:val="00630C9C"/>
    <w:rsid w:val="006341F0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720AD"/>
    <w:rsid w:val="00992D81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620FF"/>
    <w:rsid w:val="00B74B3A"/>
    <w:rsid w:val="00BB5751"/>
    <w:rsid w:val="00BB71EF"/>
    <w:rsid w:val="00BE1A23"/>
    <w:rsid w:val="00C34B8F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4197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4</cp:revision>
  <cp:lastPrinted>2017-03-16T04:08:00Z</cp:lastPrinted>
  <dcterms:created xsi:type="dcterms:W3CDTF">2016-10-27T03:16:00Z</dcterms:created>
  <dcterms:modified xsi:type="dcterms:W3CDTF">2017-03-16T04:08:00Z</dcterms:modified>
</cp:coreProperties>
</file>