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8" w:rsidRPr="00601FFE" w:rsidRDefault="00A53908" w:rsidP="00885D58">
      <w:pPr>
        <w:pStyle w:val="a3"/>
        <w:rPr>
          <w:szCs w:val="24"/>
        </w:rPr>
      </w:pPr>
      <w:r w:rsidRPr="00601FFE">
        <w:rPr>
          <w:szCs w:val="24"/>
        </w:rPr>
        <w:t>Информационное сообщение в газету «Областная» от</w:t>
      </w:r>
      <w:r w:rsidR="009F0488" w:rsidRPr="00601FFE">
        <w:rPr>
          <w:szCs w:val="24"/>
        </w:rPr>
        <w:t xml:space="preserve"> </w:t>
      </w:r>
      <w:r w:rsidR="00DF78B2" w:rsidRPr="00601FFE">
        <w:rPr>
          <w:color w:val="FF0000"/>
          <w:szCs w:val="24"/>
        </w:rPr>
        <w:t xml:space="preserve"> </w:t>
      </w:r>
      <w:r w:rsidR="005D1148">
        <w:rPr>
          <w:szCs w:val="24"/>
        </w:rPr>
        <w:t>0</w:t>
      </w:r>
      <w:r w:rsidR="00031F8D">
        <w:rPr>
          <w:szCs w:val="24"/>
        </w:rPr>
        <w:t>4</w:t>
      </w:r>
      <w:r w:rsidR="0041013B" w:rsidRPr="00601FFE">
        <w:rPr>
          <w:szCs w:val="24"/>
        </w:rPr>
        <w:t>.</w:t>
      </w:r>
      <w:r w:rsidR="00CC2EBE" w:rsidRPr="00601FFE">
        <w:rPr>
          <w:szCs w:val="24"/>
        </w:rPr>
        <w:t>0</w:t>
      </w:r>
      <w:r w:rsidR="00455B56">
        <w:rPr>
          <w:szCs w:val="24"/>
        </w:rPr>
        <w:t>9</w:t>
      </w:r>
      <w:r w:rsidRPr="00601FFE">
        <w:rPr>
          <w:szCs w:val="24"/>
        </w:rPr>
        <w:t>.20</w:t>
      </w:r>
      <w:r w:rsidR="00A3637A" w:rsidRPr="00601FFE">
        <w:rPr>
          <w:szCs w:val="24"/>
        </w:rPr>
        <w:t>15</w:t>
      </w:r>
      <w:r w:rsidR="002232F8" w:rsidRPr="00601FFE">
        <w:rPr>
          <w:szCs w:val="24"/>
        </w:rPr>
        <w:t xml:space="preserve"> </w:t>
      </w:r>
      <w:r w:rsidRPr="00601FFE">
        <w:rPr>
          <w:szCs w:val="24"/>
        </w:rPr>
        <w:t>г.</w:t>
      </w:r>
    </w:p>
    <w:p w:rsidR="00A53908" w:rsidRPr="00601FFE" w:rsidRDefault="00A53908" w:rsidP="00625517">
      <w:pPr>
        <w:pStyle w:val="a3"/>
        <w:jc w:val="both"/>
        <w:rPr>
          <w:b/>
          <w:szCs w:val="24"/>
        </w:rPr>
      </w:pPr>
    </w:p>
    <w:p w:rsidR="009F0488" w:rsidRPr="00452E2D" w:rsidRDefault="009F0488" w:rsidP="009F0488">
      <w:pPr>
        <w:pStyle w:val="a3"/>
        <w:suppressAutoHyphens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ОГКУ «Фонд имущества Иркутской области»</w:t>
      </w:r>
      <w:r w:rsidRPr="00452E2D">
        <w:rPr>
          <w:b/>
          <w:sz w:val="22"/>
          <w:szCs w:val="24"/>
        </w:rPr>
        <w:t xml:space="preserve"> </w:t>
      </w:r>
      <w:r w:rsidRPr="00452E2D">
        <w:rPr>
          <w:sz w:val="22"/>
          <w:szCs w:val="24"/>
        </w:rPr>
        <w:t>(далее - Продаве</w:t>
      </w:r>
      <w:r w:rsidR="004B6374" w:rsidRPr="00452E2D">
        <w:rPr>
          <w:sz w:val="22"/>
          <w:szCs w:val="24"/>
        </w:rPr>
        <w:t>ц) в соответствии с Распоряжениями</w:t>
      </w:r>
      <w:r w:rsidRPr="00452E2D">
        <w:rPr>
          <w:sz w:val="22"/>
          <w:szCs w:val="24"/>
        </w:rPr>
        <w:t xml:space="preserve"> министерства имущественных отношений Иркутской области от 08.04.2015 г. №7/</w:t>
      </w:r>
      <w:proofErr w:type="spellStart"/>
      <w:proofErr w:type="gramStart"/>
      <w:r w:rsidRPr="00452E2D">
        <w:rPr>
          <w:sz w:val="22"/>
          <w:szCs w:val="24"/>
        </w:rPr>
        <w:t>п</w:t>
      </w:r>
      <w:proofErr w:type="spellEnd"/>
      <w:proofErr w:type="gramEnd"/>
      <w:r w:rsidRPr="00452E2D">
        <w:rPr>
          <w:sz w:val="22"/>
          <w:szCs w:val="24"/>
        </w:rPr>
        <w:t xml:space="preserve"> </w:t>
      </w:r>
      <w:r w:rsidR="004B6374" w:rsidRPr="00452E2D">
        <w:rPr>
          <w:sz w:val="22"/>
          <w:szCs w:val="24"/>
        </w:rPr>
        <w:t>и от 26.08.2015 г. №28/</w:t>
      </w:r>
      <w:proofErr w:type="spellStart"/>
      <w:r w:rsidR="004B6374" w:rsidRPr="00452E2D">
        <w:rPr>
          <w:sz w:val="22"/>
          <w:szCs w:val="24"/>
        </w:rPr>
        <w:t>п</w:t>
      </w:r>
      <w:proofErr w:type="spellEnd"/>
      <w:r w:rsidR="004B6374" w:rsidRPr="00452E2D">
        <w:rPr>
          <w:sz w:val="22"/>
          <w:szCs w:val="24"/>
        </w:rPr>
        <w:t xml:space="preserve">  </w:t>
      </w:r>
      <w:r w:rsidRPr="00452E2D">
        <w:rPr>
          <w:sz w:val="22"/>
          <w:szCs w:val="24"/>
        </w:rPr>
        <w:t>«О приватизации 100% пакета акций ОАО «</w:t>
      </w:r>
      <w:proofErr w:type="spellStart"/>
      <w:r w:rsidRPr="00452E2D">
        <w:rPr>
          <w:sz w:val="22"/>
          <w:szCs w:val="24"/>
        </w:rPr>
        <w:t>Сибирь-Антикор</w:t>
      </w:r>
      <w:proofErr w:type="spellEnd"/>
      <w:r w:rsidRPr="00452E2D">
        <w:rPr>
          <w:sz w:val="22"/>
          <w:szCs w:val="24"/>
        </w:rPr>
        <w:t>» проводит аукцион по продаже областного государственного</w:t>
      </w:r>
      <w:r w:rsidRPr="00452E2D">
        <w:rPr>
          <w:b/>
          <w:sz w:val="22"/>
          <w:szCs w:val="24"/>
        </w:rPr>
        <w:t xml:space="preserve"> </w:t>
      </w:r>
      <w:r w:rsidRPr="00452E2D">
        <w:rPr>
          <w:sz w:val="22"/>
          <w:szCs w:val="24"/>
        </w:rPr>
        <w:t>пакета акций ОАО «</w:t>
      </w:r>
      <w:proofErr w:type="spellStart"/>
      <w:r w:rsidRPr="00452E2D">
        <w:rPr>
          <w:sz w:val="22"/>
          <w:szCs w:val="24"/>
        </w:rPr>
        <w:t>Сибирь-Антикор</w:t>
      </w:r>
      <w:proofErr w:type="spellEnd"/>
      <w:r w:rsidRPr="00452E2D">
        <w:rPr>
          <w:sz w:val="22"/>
          <w:szCs w:val="24"/>
        </w:rPr>
        <w:t xml:space="preserve">» </w:t>
      </w:r>
      <w:r w:rsidR="00794BC2" w:rsidRPr="00452E2D">
        <w:rPr>
          <w:sz w:val="22"/>
          <w:szCs w:val="24"/>
        </w:rPr>
        <w:t xml:space="preserve">( далее –Объект) </w:t>
      </w:r>
      <w:r w:rsidRPr="00452E2D">
        <w:rPr>
          <w:sz w:val="22"/>
          <w:szCs w:val="24"/>
        </w:rPr>
        <w:t>в количестве 12 853 (Двенадцать тысяч восемьсот пятьдесят три)  акции, что составляет 100</w:t>
      </w:r>
      <w:r w:rsidR="00243887" w:rsidRPr="00452E2D">
        <w:rPr>
          <w:sz w:val="22"/>
          <w:szCs w:val="24"/>
        </w:rPr>
        <w:t> % уставного капитала общества.</w:t>
      </w:r>
      <w:r w:rsidRPr="00452E2D">
        <w:rPr>
          <w:sz w:val="22"/>
          <w:szCs w:val="24"/>
        </w:rPr>
        <w:t xml:space="preserve"> </w:t>
      </w:r>
    </w:p>
    <w:p w:rsidR="009F0488" w:rsidRPr="00452E2D" w:rsidRDefault="009F0488" w:rsidP="009F0488">
      <w:pPr>
        <w:pStyle w:val="a3"/>
        <w:suppressAutoHyphens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Аукцион является открытым по составу участников и открытый по форме подачи предложений.</w:t>
      </w:r>
    </w:p>
    <w:p w:rsidR="009F0488" w:rsidRPr="00452E2D" w:rsidRDefault="009F0488" w:rsidP="009F0488">
      <w:pPr>
        <w:pStyle w:val="a3"/>
        <w:suppressAutoHyphens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Аукцион и подведение его итогов состоится</w:t>
      </w:r>
      <w:r w:rsidR="000E5CD7" w:rsidRPr="00452E2D">
        <w:rPr>
          <w:sz w:val="22"/>
          <w:szCs w:val="24"/>
        </w:rPr>
        <w:t xml:space="preserve"> </w:t>
      </w:r>
      <w:r w:rsidRPr="00452E2D">
        <w:rPr>
          <w:sz w:val="22"/>
          <w:szCs w:val="24"/>
        </w:rPr>
        <w:t xml:space="preserve"> </w:t>
      </w:r>
      <w:r w:rsidR="004B6374" w:rsidRPr="00452E2D">
        <w:rPr>
          <w:sz w:val="22"/>
          <w:szCs w:val="24"/>
        </w:rPr>
        <w:t>20 октября</w:t>
      </w:r>
      <w:r w:rsidR="00590BED" w:rsidRPr="00452E2D">
        <w:rPr>
          <w:sz w:val="22"/>
          <w:szCs w:val="24"/>
        </w:rPr>
        <w:t xml:space="preserve"> </w:t>
      </w:r>
      <w:r w:rsidRPr="00452E2D">
        <w:rPr>
          <w:sz w:val="22"/>
          <w:szCs w:val="24"/>
        </w:rPr>
        <w:t xml:space="preserve"> 2015 года в 10 часов 00 минут (время местное) по адресу: г. Иркутск, ул. </w:t>
      </w:r>
      <w:proofErr w:type="gramStart"/>
      <w:r w:rsidRPr="00452E2D">
        <w:rPr>
          <w:sz w:val="22"/>
          <w:szCs w:val="24"/>
        </w:rPr>
        <w:t>Партизанская</w:t>
      </w:r>
      <w:proofErr w:type="gramEnd"/>
      <w:r w:rsidRPr="00452E2D">
        <w:rPr>
          <w:sz w:val="22"/>
          <w:szCs w:val="24"/>
        </w:rPr>
        <w:t xml:space="preserve">, 1, 3 этаж, офис 73б. </w:t>
      </w:r>
    </w:p>
    <w:p w:rsidR="009F0488" w:rsidRPr="00452E2D" w:rsidRDefault="009F0488" w:rsidP="009F0488">
      <w:pPr>
        <w:pStyle w:val="a3"/>
        <w:suppressAutoHyphens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 xml:space="preserve">Заявки принимаются ежедневно с </w:t>
      </w:r>
      <w:r w:rsidR="005D1148" w:rsidRPr="00452E2D">
        <w:rPr>
          <w:sz w:val="22"/>
          <w:szCs w:val="24"/>
        </w:rPr>
        <w:t>0</w:t>
      </w:r>
      <w:r w:rsidR="00031F8D" w:rsidRPr="00452E2D">
        <w:rPr>
          <w:sz w:val="22"/>
          <w:szCs w:val="24"/>
        </w:rPr>
        <w:t>4</w:t>
      </w:r>
      <w:r w:rsidRPr="00452E2D">
        <w:rPr>
          <w:sz w:val="22"/>
          <w:szCs w:val="24"/>
        </w:rPr>
        <w:t xml:space="preserve"> </w:t>
      </w:r>
      <w:r w:rsidR="004B6374" w:rsidRPr="00452E2D">
        <w:rPr>
          <w:sz w:val="22"/>
          <w:szCs w:val="24"/>
        </w:rPr>
        <w:t>сентября</w:t>
      </w:r>
      <w:r w:rsidRPr="00452E2D">
        <w:rPr>
          <w:sz w:val="22"/>
          <w:szCs w:val="24"/>
        </w:rPr>
        <w:t xml:space="preserve"> 2015 года по </w:t>
      </w:r>
      <w:r w:rsidR="001C441E">
        <w:rPr>
          <w:sz w:val="22"/>
          <w:szCs w:val="24"/>
        </w:rPr>
        <w:t>29</w:t>
      </w:r>
      <w:r w:rsidR="004B6374" w:rsidRPr="00452E2D">
        <w:rPr>
          <w:sz w:val="22"/>
          <w:szCs w:val="24"/>
        </w:rPr>
        <w:t xml:space="preserve"> сентября</w:t>
      </w:r>
      <w:r w:rsidRPr="00452E2D">
        <w:rPr>
          <w:sz w:val="22"/>
          <w:szCs w:val="24"/>
        </w:rPr>
        <w:t xml:space="preserve"> 2015 года с 09-00 до 17-00 часов (обед с 13-00 до 14-00) по адресу: г. Иркутск, ул. </w:t>
      </w:r>
      <w:proofErr w:type="gramStart"/>
      <w:r w:rsidRPr="00452E2D">
        <w:rPr>
          <w:sz w:val="22"/>
          <w:szCs w:val="24"/>
        </w:rPr>
        <w:t>Партизанская</w:t>
      </w:r>
      <w:proofErr w:type="gramEnd"/>
      <w:r w:rsidRPr="00452E2D">
        <w:rPr>
          <w:sz w:val="22"/>
          <w:szCs w:val="24"/>
        </w:rPr>
        <w:t>, 1, 3 этаж, офис 49.</w:t>
      </w:r>
    </w:p>
    <w:p w:rsidR="009F0488" w:rsidRPr="00452E2D" w:rsidRDefault="009F0488" w:rsidP="009F0488">
      <w:pPr>
        <w:pStyle w:val="a3"/>
        <w:suppressAutoHyphens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 xml:space="preserve">Дата определения участников аукциона – </w:t>
      </w:r>
      <w:r w:rsidR="00031F8D" w:rsidRPr="00452E2D">
        <w:rPr>
          <w:sz w:val="22"/>
          <w:szCs w:val="24"/>
        </w:rPr>
        <w:t>05</w:t>
      </w:r>
      <w:r w:rsidR="004B6374" w:rsidRPr="00452E2D">
        <w:rPr>
          <w:sz w:val="22"/>
          <w:szCs w:val="24"/>
        </w:rPr>
        <w:t xml:space="preserve"> октября</w:t>
      </w:r>
      <w:r w:rsidRPr="00452E2D">
        <w:rPr>
          <w:sz w:val="22"/>
          <w:szCs w:val="24"/>
        </w:rPr>
        <w:t xml:space="preserve"> 2015 года в 16-00.</w:t>
      </w:r>
    </w:p>
    <w:p w:rsidR="00E80342" w:rsidRPr="00452E2D" w:rsidRDefault="009F0488" w:rsidP="00243887">
      <w:pPr>
        <w:pStyle w:val="a3"/>
        <w:suppressAutoHyphens/>
        <w:jc w:val="both"/>
        <w:rPr>
          <w:sz w:val="22"/>
          <w:szCs w:val="24"/>
        </w:rPr>
      </w:pPr>
      <w:r w:rsidRPr="00452E2D">
        <w:rPr>
          <w:sz w:val="22"/>
          <w:szCs w:val="24"/>
        </w:rPr>
        <w:t xml:space="preserve">Справки по телефону: (83952) 297-138, 207-518, в Интернете по адресу: </w:t>
      </w:r>
      <w:hyperlink r:id="rId5" w:history="1">
        <w:r w:rsidRPr="00452E2D">
          <w:rPr>
            <w:rStyle w:val="a8"/>
            <w:sz w:val="22"/>
            <w:szCs w:val="24"/>
            <w:lang w:val="en-US"/>
          </w:rPr>
          <w:t>www</w:t>
        </w:r>
        <w:r w:rsidRPr="00452E2D">
          <w:rPr>
            <w:rStyle w:val="a8"/>
            <w:sz w:val="22"/>
            <w:szCs w:val="24"/>
          </w:rPr>
          <w:t>.</w:t>
        </w:r>
        <w:r w:rsidRPr="00452E2D">
          <w:rPr>
            <w:rStyle w:val="a8"/>
            <w:sz w:val="22"/>
            <w:szCs w:val="24"/>
            <w:lang w:val="en-US"/>
          </w:rPr>
          <w:t>irkfi</w:t>
        </w:r>
        <w:r w:rsidRPr="00452E2D">
          <w:rPr>
            <w:rStyle w:val="a8"/>
            <w:sz w:val="22"/>
            <w:szCs w:val="24"/>
          </w:rPr>
          <w:t>.</w:t>
        </w:r>
        <w:r w:rsidRPr="00452E2D">
          <w:rPr>
            <w:rStyle w:val="a8"/>
            <w:sz w:val="22"/>
            <w:szCs w:val="24"/>
            <w:lang w:val="en-US"/>
          </w:rPr>
          <w:t>ru</w:t>
        </w:r>
      </w:hyperlink>
      <w:r w:rsidRPr="00452E2D">
        <w:rPr>
          <w:sz w:val="22"/>
          <w:szCs w:val="24"/>
        </w:rPr>
        <w:t xml:space="preserve">, </w:t>
      </w:r>
      <w:hyperlink r:id="rId6" w:history="1">
        <w:r w:rsidRPr="00452E2D">
          <w:rPr>
            <w:rStyle w:val="a8"/>
            <w:sz w:val="22"/>
            <w:szCs w:val="24"/>
            <w:lang w:val="en-US"/>
          </w:rPr>
          <w:t>www</w:t>
        </w:r>
        <w:r w:rsidRPr="00452E2D">
          <w:rPr>
            <w:rStyle w:val="a8"/>
            <w:sz w:val="22"/>
            <w:szCs w:val="24"/>
          </w:rPr>
          <w:t>.</w:t>
        </w:r>
        <w:r w:rsidRPr="00452E2D">
          <w:rPr>
            <w:rStyle w:val="a8"/>
            <w:sz w:val="22"/>
            <w:szCs w:val="24"/>
            <w:lang w:val="en-US"/>
          </w:rPr>
          <w:t>irkobl</w:t>
        </w:r>
        <w:r w:rsidRPr="00452E2D">
          <w:rPr>
            <w:rStyle w:val="a8"/>
            <w:sz w:val="22"/>
            <w:szCs w:val="24"/>
          </w:rPr>
          <w:t>.</w:t>
        </w:r>
        <w:r w:rsidRPr="00452E2D">
          <w:rPr>
            <w:rStyle w:val="a8"/>
            <w:sz w:val="22"/>
            <w:szCs w:val="24"/>
            <w:lang w:val="en-US"/>
          </w:rPr>
          <w:t>ru</w:t>
        </w:r>
      </w:hyperlink>
      <w:r w:rsidRPr="00452E2D">
        <w:rPr>
          <w:sz w:val="22"/>
          <w:szCs w:val="24"/>
        </w:rPr>
        <w:t xml:space="preserve">, </w:t>
      </w:r>
      <w:hyperlink r:id="rId7" w:history="1">
        <w:r w:rsidRPr="00452E2D">
          <w:rPr>
            <w:rStyle w:val="a8"/>
            <w:sz w:val="22"/>
            <w:szCs w:val="24"/>
            <w:lang w:val="en-US"/>
          </w:rPr>
          <w:t>www</w:t>
        </w:r>
        <w:r w:rsidRPr="00452E2D">
          <w:rPr>
            <w:rStyle w:val="a8"/>
            <w:sz w:val="22"/>
            <w:szCs w:val="24"/>
          </w:rPr>
          <w:t>.</w:t>
        </w:r>
        <w:proofErr w:type="spellStart"/>
        <w:r w:rsidRPr="00452E2D">
          <w:rPr>
            <w:rStyle w:val="a8"/>
            <w:sz w:val="22"/>
            <w:szCs w:val="24"/>
            <w:lang w:val="en-US"/>
          </w:rPr>
          <w:t>torgi</w:t>
        </w:r>
        <w:proofErr w:type="spellEnd"/>
        <w:r w:rsidRPr="00452E2D">
          <w:rPr>
            <w:rStyle w:val="a8"/>
            <w:sz w:val="22"/>
            <w:szCs w:val="24"/>
          </w:rPr>
          <w:t>.</w:t>
        </w:r>
        <w:proofErr w:type="spellStart"/>
        <w:r w:rsidRPr="00452E2D">
          <w:rPr>
            <w:rStyle w:val="a8"/>
            <w:sz w:val="22"/>
            <w:szCs w:val="24"/>
            <w:lang w:val="en-US"/>
          </w:rPr>
          <w:t>gov</w:t>
        </w:r>
        <w:proofErr w:type="spellEnd"/>
        <w:r w:rsidRPr="00452E2D">
          <w:rPr>
            <w:rStyle w:val="a8"/>
            <w:sz w:val="22"/>
            <w:szCs w:val="24"/>
          </w:rPr>
          <w:t>.</w:t>
        </w:r>
        <w:proofErr w:type="spellStart"/>
        <w:r w:rsidRPr="00452E2D">
          <w:rPr>
            <w:rStyle w:val="a8"/>
            <w:sz w:val="22"/>
            <w:szCs w:val="24"/>
            <w:lang w:val="en-US"/>
          </w:rPr>
          <w:t>ru</w:t>
        </w:r>
        <w:proofErr w:type="spellEnd"/>
      </w:hyperlink>
      <w:r w:rsidRPr="00452E2D">
        <w:rPr>
          <w:sz w:val="22"/>
          <w:szCs w:val="24"/>
        </w:rPr>
        <w:t>.</w:t>
      </w:r>
    </w:p>
    <w:p w:rsidR="001D6459" w:rsidRPr="00452E2D" w:rsidRDefault="001D6459" w:rsidP="001D6459">
      <w:pPr>
        <w:pStyle w:val="a3"/>
        <w:suppressAutoHyphens/>
        <w:ind w:firstLine="539"/>
        <w:jc w:val="both"/>
        <w:outlineLvl w:val="0"/>
        <w:rPr>
          <w:b/>
          <w:sz w:val="16"/>
          <w:szCs w:val="24"/>
        </w:rPr>
      </w:pPr>
    </w:p>
    <w:p w:rsidR="001D6459" w:rsidRPr="00452E2D" w:rsidRDefault="001D6459" w:rsidP="001D6459">
      <w:pPr>
        <w:pStyle w:val="a3"/>
        <w:suppressAutoHyphens/>
        <w:ind w:firstLine="539"/>
        <w:jc w:val="both"/>
        <w:outlineLvl w:val="0"/>
        <w:rPr>
          <w:b/>
          <w:sz w:val="22"/>
          <w:szCs w:val="24"/>
        </w:rPr>
      </w:pPr>
      <w:r w:rsidRPr="00452E2D">
        <w:rPr>
          <w:b/>
          <w:sz w:val="22"/>
          <w:szCs w:val="24"/>
        </w:rPr>
        <w:t>Характеристика объекта приватизации:</w:t>
      </w:r>
    </w:p>
    <w:p w:rsidR="001D6459" w:rsidRPr="00452E2D" w:rsidRDefault="001D6459" w:rsidP="001D6459">
      <w:pPr>
        <w:pStyle w:val="a3"/>
        <w:ind w:firstLine="540"/>
        <w:jc w:val="both"/>
        <w:rPr>
          <w:sz w:val="16"/>
          <w:szCs w:val="24"/>
        </w:rPr>
      </w:pPr>
    </w:p>
    <w:p w:rsidR="001D6459" w:rsidRPr="00452E2D" w:rsidRDefault="001D6459" w:rsidP="001D6459">
      <w:pPr>
        <w:pStyle w:val="a3"/>
        <w:ind w:firstLine="540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100% пакет акций ОАО «</w:t>
      </w:r>
      <w:proofErr w:type="spellStart"/>
      <w:r w:rsidRPr="00452E2D">
        <w:rPr>
          <w:sz w:val="22"/>
          <w:szCs w:val="24"/>
        </w:rPr>
        <w:t>Сибирь-Антикор</w:t>
      </w:r>
      <w:proofErr w:type="spellEnd"/>
      <w:r w:rsidRPr="00452E2D">
        <w:rPr>
          <w:sz w:val="22"/>
          <w:szCs w:val="24"/>
        </w:rPr>
        <w:t xml:space="preserve">». Уставный капитал общества – 12 853 000 (Двенадцать миллионов восемьсот пятьдесят три тысячи) руб. и разделен на 12 853 (Двенадцать тысяч восемьсот пятьдесят три)  обыкновенных именных акций номинальной стоимостью 1 000 (Одна тысяча) руб. каждая. </w:t>
      </w:r>
    </w:p>
    <w:p w:rsidR="003E122A" w:rsidRPr="00452E2D" w:rsidRDefault="003E122A" w:rsidP="001D6459">
      <w:pPr>
        <w:pStyle w:val="a3"/>
        <w:ind w:firstLine="539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Местонахождение общества</w:t>
      </w:r>
      <w:r w:rsidR="00243887" w:rsidRPr="00452E2D">
        <w:rPr>
          <w:sz w:val="22"/>
          <w:szCs w:val="24"/>
        </w:rPr>
        <w:t xml:space="preserve"> ОАО «</w:t>
      </w:r>
      <w:proofErr w:type="spellStart"/>
      <w:r w:rsidR="00243887" w:rsidRPr="00452E2D">
        <w:rPr>
          <w:sz w:val="22"/>
          <w:szCs w:val="24"/>
        </w:rPr>
        <w:t>Сибирь-Антикор</w:t>
      </w:r>
      <w:proofErr w:type="spellEnd"/>
      <w:r w:rsidR="00243887" w:rsidRPr="00452E2D">
        <w:rPr>
          <w:sz w:val="22"/>
          <w:szCs w:val="24"/>
        </w:rPr>
        <w:t>»</w:t>
      </w:r>
      <w:r w:rsidRPr="00452E2D">
        <w:rPr>
          <w:sz w:val="22"/>
          <w:szCs w:val="24"/>
        </w:rPr>
        <w:t xml:space="preserve">: Российская Федерация, </w:t>
      </w:r>
      <w:smartTag w:uri="urn:schemas-microsoft-com:office:smarttags" w:element="metricconverter">
        <w:smartTagPr>
          <w:attr w:name="ProductID" w:val="664017, г"/>
        </w:smartTagPr>
        <w:r w:rsidR="00536039" w:rsidRPr="00452E2D">
          <w:rPr>
            <w:sz w:val="22"/>
            <w:szCs w:val="24"/>
          </w:rPr>
          <w:t>6640</w:t>
        </w:r>
        <w:r w:rsidR="00094309" w:rsidRPr="00452E2D">
          <w:rPr>
            <w:sz w:val="22"/>
            <w:szCs w:val="24"/>
          </w:rPr>
          <w:t>17</w:t>
        </w:r>
        <w:r w:rsidRPr="00452E2D">
          <w:rPr>
            <w:sz w:val="22"/>
            <w:szCs w:val="24"/>
          </w:rPr>
          <w:t>,</w:t>
        </w:r>
        <w:r w:rsidR="00536039" w:rsidRPr="00452E2D">
          <w:rPr>
            <w:sz w:val="22"/>
            <w:szCs w:val="24"/>
          </w:rPr>
          <w:t xml:space="preserve"> г</w:t>
        </w:r>
      </w:smartTag>
      <w:r w:rsidR="00536039" w:rsidRPr="00452E2D">
        <w:rPr>
          <w:sz w:val="22"/>
          <w:szCs w:val="24"/>
        </w:rPr>
        <w:t>. Иркутск</w:t>
      </w:r>
      <w:r w:rsidRPr="00452E2D">
        <w:rPr>
          <w:sz w:val="22"/>
          <w:szCs w:val="24"/>
        </w:rPr>
        <w:t>,</w:t>
      </w:r>
      <w:r w:rsidR="00536039" w:rsidRPr="00452E2D">
        <w:rPr>
          <w:sz w:val="22"/>
          <w:szCs w:val="24"/>
        </w:rPr>
        <w:t xml:space="preserve"> ул. </w:t>
      </w:r>
      <w:r w:rsidR="00C00281" w:rsidRPr="00452E2D">
        <w:rPr>
          <w:sz w:val="22"/>
          <w:szCs w:val="24"/>
        </w:rPr>
        <w:t xml:space="preserve">Майская, </w:t>
      </w:r>
      <w:r w:rsidR="00CE0CC7" w:rsidRPr="00452E2D">
        <w:rPr>
          <w:sz w:val="22"/>
          <w:szCs w:val="24"/>
        </w:rPr>
        <w:t>д</w:t>
      </w:r>
      <w:r w:rsidR="002A131D" w:rsidRPr="00452E2D">
        <w:rPr>
          <w:sz w:val="22"/>
          <w:szCs w:val="24"/>
        </w:rPr>
        <w:t>.</w:t>
      </w:r>
      <w:r w:rsidR="00C00281" w:rsidRPr="00452E2D">
        <w:rPr>
          <w:sz w:val="22"/>
          <w:szCs w:val="24"/>
        </w:rPr>
        <w:t xml:space="preserve"> 22</w:t>
      </w:r>
      <w:r w:rsidRPr="00452E2D">
        <w:rPr>
          <w:sz w:val="22"/>
          <w:szCs w:val="24"/>
        </w:rPr>
        <w:t>.</w:t>
      </w:r>
    </w:p>
    <w:p w:rsidR="00601FFE" w:rsidRPr="00452E2D" w:rsidRDefault="00601FFE" w:rsidP="00A21DB4">
      <w:pPr>
        <w:pStyle w:val="a3"/>
        <w:ind w:firstLine="540"/>
        <w:jc w:val="both"/>
        <w:rPr>
          <w:sz w:val="10"/>
          <w:szCs w:val="24"/>
        </w:rPr>
      </w:pPr>
    </w:p>
    <w:p w:rsidR="00601FFE" w:rsidRPr="0093731E" w:rsidRDefault="00601FFE" w:rsidP="00601FFE">
      <w:pPr>
        <w:tabs>
          <w:tab w:val="num" w:pos="0"/>
          <w:tab w:val="left" w:pos="709"/>
          <w:tab w:val="left" w:pos="241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ab/>
      </w:r>
      <w:r w:rsidRPr="0093731E">
        <w:rPr>
          <w:sz w:val="22"/>
          <w:szCs w:val="24"/>
        </w:rPr>
        <w:t xml:space="preserve">Начальная цена Объекта: 81 000 </w:t>
      </w:r>
      <w:proofErr w:type="spellStart"/>
      <w:r w:rsidRPr="0093731E">
        <w:rPr>
          <w:sz w:val="22"/>
          <w:szCs w:val="24"/>
        </w:rPr>
        <w:t>000</w:t>
      </w:r>
      <w:proofErr w:type="spellEnd"/>
      <w:r w:rsidRPr="0093731E">
        <w:rPr>
          <w:sz w:val="22"/>
          <w:szCs w:val="24"/>
        </w:rPr>
        <w:t xml:space="preserve"> (Восемьдесят один миллион) рублей;</w:t>
      </w:r>
    </w:p>
    <w:p w:rsidR="00601FFE" w:rsidRPr="0093731E" w:rsidRDefault="00601FFE" w:rsidP="00601FFE">
      <w:pPr>
        <w:tabs>
          <w:tab w:val="left" w:pos="709"/>
          <w:tab w:val="left" w:pos="2410"/>
        </w:tabs>
        <w:jc w:val="both"/>
        <w:rPr>
          <w:sz w:val="22"/>
          <w:szCs w:val="24"/>
        </w:rPr>
      </w:pPr>
      <w:r w:rsidRPr="0093731E">
        <w:rPr>
          <w:sz w:val="22"/>
          <w:szCs w:val="24"/>
        </w:rPr>
        <w:tab/>
        <w:t>Шаг аукциона: 4 050  000 (Четыре миллиона пятьдесят тысяч) рублей;</w:t>
      </w:r>
    </w:p>
    <w:p w:rsidR="00794BC2" w:rsidRPr="0093731E" w:rsidRDefault="0093731E" w:rsidP="0093731E">
      <w:pPr>
        <w:pStyle w:val="a3"/>
        <w:ind w:firstLine="708"/>
        <w:jc w:val="both"/>
        <w:rPr>
          <w:szCs w:val="24"/>
        </w:rPr>
      </w:pPr>
      <w:r w:rsidRPr="0093731E">
        <w:rPr>
          <w:szCs w:val="24"/>
        </w:rPr>
        <w:t>Размер задатка: 8 100 000 (Восемь миллионов сто тысяч) рублей.</w:t>
      </w:r>
    </w:p>
    <w:p w:rsidR="0093731E" w:rsidRPr="00452E2D" w:rsidRDefault="0093731E" w:rsidP="0093731E">
      <w:pPr>
        <w:pStyle w:val="a3"/>
        <w:ind w:firstLine="708"/>
        <w:jc w:val="both"/>
        <w:rPr>
          <w:sz w:val="22"/>
          <w:szCs w:val="24"/>
        </w:rPr>
      </w:pPr>
    </w:p>
    <w:p w:rsidR="003E122A" w:rsidRPr="00452E2D" w:rsidRDefault="003E122A" w:rsidP="00A21DB4">
      <w:pPr>
        <w:pStyle w:val="a3"/>
        <w:ind w:firstLine="360"/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Основны</w:t>
      </w:r>
      <w:r w:rsidR="007C7CFB" w:rsidRPr="00452E2D">
        <w:rPr>
          <w:sz w:val="22"/>
          <w:szCs w:val="24"/>
        </w:rPr>
        <w:t>е</w:t>
      </w:r>
      <w:r w:rsidRPr="00452E2D">
        <w:rPr>
          <w:sz w:val="22"/>
          <w:szCs w:val="24"/>
        </w:rPr>
        <w:t xml:space="preserve"> вид</w:t>
      </w:r>
      <w:r w:rsidR="007C7CFB" w:rsidRPr="00452E2D">
        <w:rPr>
          <w:sz w:val="22"/>
          <w:szCs w:val="24"/>
        </w:rPr>
        <w:t>ы</w:t>
      </w:r>
      <w:r w:rsidRPr="00452E2D">
        <w:rPr>
          <w:sz w:val="22"/>
          <w:szCs w:val="24"/>
        </w:rPr>
        <w:t xml:space="preserve"> хозяйственной деятельности общества</w:t>
      </w:r>
      <w:r w:rsidR="007C7CFB" w:rsidRPr="00452E2D">
        <w:rPr>
          <w:sz w:val="22"/>
          <w:szCs w:val="24"/>
        </w:rPr>
        <w:t xml:space="preserve"> в соответствии с Уставом</w:t>
      </w:r>
      <w:r w:rsidR="00C7748C" w:rsidRPr="00452E2D">
        <w:rPr>
          <w:sz w:val="22"/>
          <w:szCs w:val="24"/>
        </w:rPr>
        <w:t>:</w:t>
      </w:r>
      <w:r w:rsidR="00175F40" w:rsidRPr="00452E2D">
        <w:rPr>
          <w:sz w:val="22"/>
          <w:szCs w:val="24"/>
        </w:rPr>
        <w:t xml:space="preserve"> </w:t>
      </w:r>
    </w:p>
    <w:p w:rsidR="00C339F7" w:rsidRPr="00452E2D" w:rsidRDefault="00C339F7" w:rsidP="00C339F7">
      <w:pPr>
        <w:numPr>
          <w:ilvl w:val="0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  <w:u w:val="single"/>
        </w:rPr>
        <w:t>Защита от электромеханической коррозии</w:t>
      </w:r>
      <w:r w:rsidRPr="00452E2D">
        <w:rPr>
          <w:sz w:val="22"/>
          <w:szCs w:val="24"/>
        </w:rPr>
        <w:t>:</w:t>
      </w:r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proofErr w:type="gramStart"/>
      <w:r w:rsidRPr="00452E2D">
        <w:rPr>
          <w:sz w:val="22"/>
          <w:szCs w:val="24"/>
        </w:rPr>
        <w:t>П</w:t>
      </w:r>
      <w:r w:rsidR="00C339F7" w:rsidRPr="00452E2D">
        <w:rPr>
          <w:sz w:val="22"/>
          <w:szCs w:val="24"/>
        </w:rPr>
        <w:t>одземных металлических сооружений (водопроводов, теплопроводов, напорных коллекторов, газопроводов, нефтепроводов, продуктопроводов, баков-аккумуляторов, ёмкостей для хранения ГСМ, обсадных труб скважин);</w:t>
      </w:r>
      <w:proofErr w:type="gramEnd"/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</w:t>
      </w:r>
      <w:r w:rsidR="00C339F7" w:rsidRPr="00452E2D">
        <w:rPr>
          <w:sz w:val="22"/>
          <w:szCs w:val="24"/>
        </w:rPr>
        <w:t>борудования и аппаратов химического и нефтехимического производства;</w:t>
      </w:r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К</w:t>
      </w:r>
      <w:r w:rsidR="00C339F7" w:rsidRPr="00452E2D">
        <w:rPr>
          <w:sz w:val="22"/>
          <w:szCs w:val="24"/>
        </w:rPr>
        <w:t>узовов автомобилей;</w:t>
      </w:r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</w:t>
      </w:r>
      <w:r w:rsidR="00C339F7" w:rsidRPr="00452E2D">
        <w:rPr>
          <w:sz w:val="22"/>
          <w:szCs w:val="24"/>
        </w:rPr>
        <w:t xml:space="preserve">пор контактной сети </w:t>
      </w:r>
      <w:proofErr w:type="spellStart"/>
      <w:r w:rsidR="00C339F7" w:rsidRPr="00452E2D">
        <w:rPr>
          <w:sz w:val="22"/>
          <w:szCs w:val="24"/>
        </w:rPr>
        <w:t>электрофицированного</w:t>
      </w:r>
      <w:proofErr w:type="spellEnd"/>
      <w:r w:rsidR="00C339F7" w:rsidRPr="00452E2D">
        <w:rPr>
          <w:sz w:val="22"/>
          <w:szCs w:val="24"/>
        </w:rPr>
        <w:t xml:space="preserve"> транспорта;</w:t>
      </w:r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М</w:t>
      </w:r>
      <w:r w:rsidR="00C339F7" w:rsidRPr="00452E2D">
        <w:rPr>
          <w:sz w:val="22"/>
          <w:szCs w:val="24"/>
        </w:rPr>
        <w:t>елиоративных сооружений;</w:t>
      </w:r>
    </w:p>
    <w:p w:rsidR="00C339F7" w:rsidRPr="00452E2D" w:rsidRDefault="00A21DB4" w:rsidP="00C339F7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С</w:t>
      </w:r>
      <w:r w:rsidR="00C339F7" w:rsidRPr="00452E2D">
        <w:rPr>
          <w:sz w:val="22"/>
          <w:szCs w:val="24"/>
        </w:rPr>
        <w:t>иловых кабелей напряжением до 10 кВ включительно.</w:t>
      </w:r>
    </w:p>
    <w:p w:rsidR="00C339F7" w:rsidRPr="00452E2D" w:rsidRDefault="00C339F7" w:rsidP="00C339F7">
      <w:pPr>
        <w:numPr>
          <w:ilvl w:val="0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  <w:u w:val="single"/>
        </w:rPr>
        <w:t>Выполняет</w:t>
      </w:r>
      <w:r w:rsidRPr="00452E2D">
        <w:rPr>
          <w:sz w:val="22"/>
          <w:szCs w:val="24"/>
        </w:rPr>
        <w:t>:</w:t>
      </w:r>
    </w:p>
    <w:p w:rsidR="00C339F7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проектно-изыскательские, строительно-монтажные, пуско-наладочные работы установок  электрохимической защиты;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проведение коррозийного обследования подземных металлических сооружений и коммуникаций;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техническое обслуживание и планово-предупредительный ремонт установок электрохимической защиты от коррозии;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обследование технического состояния подземных металлических сооружений;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определение мест утечек транспортируемого продукта без вскрытия трубопроводов, контроль состояния изоляционного покрытия, состояния металла трубы, качества сварных швов, измерение толщины стенки металла;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 xml:space="preserve">определение коррозийной агрессивности грунтов, грунтовых и других вод в полевых и лабораторных </w:t>
      </w:r>
      <w:r w:rsidR="00031F8D" w:rsidRPr="00452E2D">
        <w:rPr>
          <w:sz w:val="22"/>
          <w:szCs w:val="24"/>
        </w:rPr>
        <w:t>условиях</w:t>
      </w:r>
      <w:r w:rsidRPr="00452E2D">
        <w:rPr>
          <w:sz w:val="22"/>
          <w:szCs w:val="24"/>
        </w:rPr>
        <w:t>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определение химического состава подземных и поверхностных вод;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ремонт и прокладка водопроводов, тепловых сетей, напорной канализации;</w:t>
      </w:r>
    </w:p>
    <w:p w:rsidR="004504BC" w:rsidRPr="00452E2D" w:rsidRDefault="004504BC" w:rsidP="004504BC">
      <w:pPr>
        <w:numPr>
          <w:ilvl w:val="1"/>
          <w:numId w:val="3"/>
        </w:numPr>
        <w:jc w:val="both"/>
        <w:rPr>
          <w:sz w:val="22"/>
          <w:szCs w:val="24"/>
        </w:rPr>
      </w:pPr>
      <w:r w:rsidRPr="00452E2D">
        <w:rPr>
          <w:sz w:val="22"/>
          <w:szCs w:val="24"/>
        </w:rPr>
        <w:t>ремонт внутренних сетей отопления, водоснабжения;</w:t>
      </w:r>
    </w:p>
    <w:p w:rsidR="004504BC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ремонт и установку водогрейных котлов;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ind w:left="900" w:hanging="540"/>
        <w:jc w:val="both"/>
        <w:rPr>
          <w:sz w:val="22"/>
          <w:szCs w:val="24"/>
        </w:rPr>
      </w:pPr>
      <w:proofErr w:type="spellStart"/>
      <w:r w:rsidRPr="00452E2D">
        <w:rPr>
          <w:sz w:val="22"/>
          <w:szCs w:val="24"/>
        </w:rPr>
        <w:t>антикорозийное</w:t>
      </w:r>
      <w:proofErr w:type="spellEnd"/>
      <w:r w:rsidRPr="00452E2D">
        <w:rPr>
          <w:sz w:val="22"/>
          <w:szCs w:val="24"/>
        </w:rPr>
        <w:t xml:space="preserve"> покрытие водопроводов, баков-аккумуляторов, ёмкостей и резервуаров для хранения </w:t>
      </w:r>
      <w:proofErr w:type="spellStart"/>
      <w:r w:rsidRPr="00452E2D">
        <w:rPr>
          <w:sz w:val="22"/>
          <w:szCs w:val="24"/>
        </w:rPr>
        <w:t>горюче-смазочноых</w:t>
      </w:r>
      <w:proofErr w:type="spellEnd"/>
      <w:r w:rsidRPr="00452E2D">
        <w:rPr>
          <w:sz w:val="22"/>
          <w:szCs w:val="24"/>
        </w:rPr>
        <w:t xml:space="preserve"> материалов;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устройство теплоизоляции;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прокладку и строительство сетей электроснабжения до 10 кВ включительно;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строительство защитного заземления электроустановок;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бурение, ремонт скважин, строительство водонапорных башен;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строительство силовых кабельных линий;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установку опор ЛЭП;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lastRenderedPageBreak/>
        <w:t>земляные работы;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антикоррозийную защиту строительных конструкций и оборудования;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инженерно-геологические изыскания;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геодезическую съёмку подземных коммуникаций и сооружений;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изготовление металлоконструкций, ёмкостей;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электрометрические измерения электрооборудования;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переоборудование автомобилей на газовое топливо и их техническое обслуживание;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ремонтно-строительные работы;</w:t>
      </w:r>
    </w:p>
    <w:p w:rsidR="006E10F9" w:rsidRPr="00452E2D" w:rsidRDefault="006E10F9" w:rsidP="006E10F9">
      <w:pPr>
        <w:numPr>
          <w:ilvl w:val="1"/>
          <w:numId w:val="3"/>
        </w:numPr>
        <w:tabs>
          <w:tab w:val="clear" w:pos="720"/>
          <w:tab w:val="num" w:pos="900"/>
        </w:tabs>
        <w:jc w:val="both"/>
        <w:rPr>
          <w:sz w:val="22"/>
          <w:szCs w:val="24"/>
        </w:rPr>
      </w:pPr>
      <w:r w:rsidRPr="00452E2D">
        <w:rPr>
          <w:sz w:val="22"/>
          <w:szCs w:val="24"/>
        </w:rPr>
        <w:t>научно-исследовательские, опытно-конструкторские и технологические работы.</w:t>
      </w:r>
    </w:p>
    <w:p w:rsidR="00C86061" w:rsidRPr="00601FFE" w:rsidRDefault="00C86061" w:rsidP="003E122A">
      <w:pPr>
        <w:jc w:val="center"/>
        <w:rPr>
          <w:szCs w:val="24"/>
        </w:rPr>
      </w:pPr>
    </w:p>
    <w:p w:rsidR="003E122A" w:rsidRPr="00601FFE" w:rsidRDefault="003E122A" w:rsidP="003E122A">
      <w:pPr>
        <w:jc w:val="center"/>
        <w:rPr>
          <w:szCs w:val="24"/>
        </w:rPr>
      </w:pPr>
      <w:r w:rsidRPr="00601FFE">
        <w:rPr>
          <w:szCs w:val="24"/>
        </w:rPr>
        <w:t>Бухгалтерский баланс предприятия на 3</w:t>
      </w:r>
      <w:r w:rsidR="00536039" w:rsidRPr="00601FFE">
        <w:rPr>
          <w:szCs w:val="24"/>
        </w:rPr>
        <w:t>1.12.20</w:t>
      </w:r>
      <w:r w:rsidR="005573DE" w:rsidRPr="00601FFE">
        <w:rPr>
          <w:szCs w:val="24"/>
        </w:rPr>
        <w:t>1</w:t>
      </w:r>
      <w:r w:rsidR="009B632A" w:rsidRPr="00601FFE">
        <w:rPr>
          <w:szCs w:val="24"/>
        </w:rPr>
        <w:t>4</w:t>
      </w:r>
      <w:r w:rsidRPr="00601FFE">
        <w:rPr>
          <w:szCs w:val="24"/>
        </w:rPr>
        <w:t xml:space="preserve"> г. (тыс. руб.):                                           </w:t>
      </w:r>
    </w:p>
    <w:tbl>
      <w:tblPr>
        <w:tblStyle w:val="a6"/>
        <w:tblW w:w="9796" w:type="dxa"/>
        <w:tblInd w:w="392" w:type="dxa"/>
        <w:tblLook w:val="01E0"/>
      </w:tblPr>
      <w:tblGrid>
        <w:gridCol w:w="616"/>
        <w:gridCol w:w="4680"/>
        <w:gridCol w:w="2245"/>
        <w:gridCol w:w="2255"/>
      </w:tblGrid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i/>
                <w:sz w:val="22"/>
                <w:szCs w:val="22"/>
              </w:rPr>
            </w:pPr>
            <w:r w:rsidRPr="00452E2D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jc w:val="center"/>
              <w:rPr>
                <w:i/>
                <w:sz w:val="22"/>
                <w:szCs w:val="22"/>
              </w:rPr>
            </w:pPr>
            <w:r w:rsidRPr="00452E2D">
              <w:rPr>
                <w:i/>
                <w:sz w:val="22"/>
                <w:szCs w:val="22"/>
              </w:rPr>
              <w:t>Наименование статьи</w:t>
            </w:r>
          </w:p>
        </w:tc>
        <w:tc>
          <w:tcPr>
            <w:tcW w:w="2245" w:type="dxa"/>
          </w:tcPr>
          <w:p w:rsidR="003E122A" w:rsidRPr="00452E2D" w:rsidRDefault="003E122A" w:rsidP="00C7748C">
            <w:pPr>
              <w:jc w:val="center"/>
              <w:rPr>
                <w:i/>
                <w:sz w:val="22"/>
                <w:szCs w:val="22"/>
              </w:rPr>
            </w:pPr>
            <w:r w:rsidRPr="00452E2D">
              <w:rPr>
                <w:i/>
                <w:sz w:val="22"/>
                <w:szCs w:val="22"/>
              </w:rPr>
              <w:t>Данные на начало</w:t>
            </w:r>
          </w:p>
          <w:p w:rsidR="003E122A" w:rsidRPr="00452E2D" w:rsidRDefault="003E122A" w:rsidP="00C7748C">
            <w:pPr>
              <w:jc w:val="center"/>
              <w:rPr>
                <w:i/>
                <w:sz w:val="22"/>
                <w:szCs w:val="22"/>
              </w:rPr>
            </w:pPr>
            <w:r w:rsidRPr="00452E2D">
              <w:rPr>
                <w:i/>
                <w:sz w:val="22"/>
                <w:szCs w:val="22"/>
              </w:rPr>
              <w:t>отчетного года</w:t>
            </w:r>
          </w:p>
        </w:tc>
        <w:tc>
          <w:tcPr>
            <w:tcW w:w="2255" w:type="dxa"/>
          </w:tcPr>
          <w:p w:rsidR="003E122A" w:rsidRPr="00452E2D" w:rsidRDefault="003E122A" w:rsidP="00C7748C">
            <w:pPr>
              <w:jc w:val="center"/>
              <w:rPr>
                <w:i/>
                <w:sz w:val="22"/>
                <w:szCs w:val="22"/>
              </w:rPr>
            </w:pPr>
            <w:r w:rsidRPr="00452E2D">
              <w:rPr>
                <w:i/>
                <w:sz w:val="22"/>
                <w:szCs w:val="22"/>
              </w:rPr>
              <w:t>Данные на конец отчетного периода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  <w:lang w:val="en-US"/>
              </w:rPr>
            </w:pPr>
            <w:r w:rsidRPr="00452E2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rPr>
                <w:sz w:val="22"/>
                <w:szCs w:val="22"/>
              </w:rPr>
            </w:pPr>
            <w:proofErr w:type="spellStart"/>
            <w:r w:rsidRPr="00452E2D">
              <w:rPr>
                <w:sz w:val="22"/>
                <w:szCs w:val="22"/>
              </w:rPr>
              <w:t>Внеоборотные</w:t>
            </w:r>
            <w:proofErr w:type="spellEnd"/>
            <w:r w:rsidRPr="00452E2D">
              <w:rPr>
                <w:sz w:val="22"/>
                <w:szCs w:val="22"/>
              </w:rPr>
              <w:t xml:space="preserve"> активы   </w:t>
            </w:r>
          </w:p>
        </w:tc>
        <w:tc>
          <w:tcPr>
            <w:tcW w:w="2245" w:type="dxa"/>
          </w:tcPr>
          <w:p w:rsidR="003E122A" w:rsidRPr="00452E2D" w:rsidRDefault="00615A8C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10 086</w:t>
            </w:r>
          </w:p>
        </w:tc>
        <w:tc>
          <w:tcPr>
            <w:tcW w:w="2255" w:type="dxa"/>
          </w:tcPr>
          <w:p w:rsidR="003E122A" w:rsidRPr="00452E2D" w:rsidRDefault="00615A8C" w:rsidP="00C7748C">
            <w:pPr>
              <w:ind w:left="549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8 525 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  <w:lang w:val="en-US"/>
              </w:rPr>
            </w:pPr>
            <w:r w:rsidRPr="00452E2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Оборотные активы</w:t>
            </w:r>
          </w:p>
        </w:tc>
        <w:tc>
          <w:tcPr>
            <w:tcW w:w="2245" w:type="dxa"/>
          </w:tcPr>
          <w:p w:rsidR="003E122A" w:rsidRPr="00452E2D" w:rsidRDefault="009F52DD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10 165</w:t>
            </w:r>
          </w:p>
        </w:tc>
        <w:tc>
          <w:tcPr>
            <w:tcW w:w="2255" w:type="dxa"/>
          </w:tcPr>
          <w:p w:rsidR="003E122A" w:rsidRPr="00452E2D" w:rsidRDefault="009F52DD" w:rsidP="00C7748C">
            <w:pPr>
              <w:ind w:left="372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17 480 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E122A" w:rsidRPr="00452E2D" w:rsidRDefault="00E76CB6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Баланс (в</w:t>
            </w:r>
            <w:r w:rsidR="003E122A" w:rsidRPr="00452E2D">
              <w:rPr>
                <w:sz w:val="22"/>
                <w:szCs w:val="22"/>
              </w:rPr>
              <w:t>сего активы</w:t>
            </w:r>
            <w:r w:rsidRPr="00452E2D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:rsidR="003E122A" w:rsidRPr="00452E2D" w:rsidRDefault="009F52DD" w:rsidP="00C7748C">
            <w:pPr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>20251</w:t>
            </w:r>
          </w:p>
        </w:tc>
        <w:tc>
          <w:tcPr>
            <w:tcW w:w="2255" w:type="dxa"/>
          </w:tcPr>
          <w:p w:rsidR="003E122A" w:rsidRPr="00452E2D" w:rsidRDefault="009F52DD" w:rsidP="00C7748C">
            <w:pPr>
              <w:ind w:left="402"/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 xml:space="preserve">26 004 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  <w:lang w:val="en-US"/>
              </w:rPr>
            </w:pPr>
            <w:r w:rsidRPr="00452E2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Капитал и резервы</w:t>
            </w:r>
          </w:p>
        </w:tc>
        <w:tc>
          <w:tcPr>
            <w:tcW w:w="2245" w:type="dxa"/>
          </w:tcPr>
          <w:p w:rsidR="003E122A" w:rsidRPr="00452E2D" w:rsidRDefault="00AD1C22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13 </w:t>
            </w:r>
            <w:r w:rsidR="00F46A31" w:rsidRPr="00452E2D">
              <w:rPr>
                <w:sz w:val="22"/>
                <w:szCs w:val="22"/>
              </w:rPr>
              <w:t>672</w:t>
            </w:r>
          </w:p>
        </w:tc>
        <w:tc>
          <w:tcPr>
            <w:tcW w:w="2255" w:type="dxa"/>
          </w:tcPr>
          <w:p w:rsidR="003E122A" w:rsidRPr="00452E2D" w:rsidRDefault="005573DE" w:rsidP="00C7748C">
            <w:pPr>
              <w:ind w:left="402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13 </w:t>
            </w:r>
            <w:r w:rsidR="00F46A31" w:rsidRPr="00452E2D">
              <w:rPr>
                <w:sz w:val="22"/>
                <w:szCs w:val="22"/>
              </w:rPr>
              <w:t>776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  <w:lang w:val="en-US"/>
              </w:rPr>
            </w:pPr>
            <w:r w:rsidRPr="00452E2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2245" w:type="dxa"/>
          </w:tcPr>
          <w:p w:rsidR="003E122A" w:rsidRPr="00452E2D" w:rsidRDefault="006038EB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-</w:t>
            </w:r>
          </w:p>
        </w:tc>
        <w:tc>
          <w:tcPr>
            <w:tcW w:w="2255" w:type="dxa"/>
          </w:tcPr>
          <w:p w:rsidR="003E122A" w:rsidRPr="00452E2D" w:rsidRDefault="006038EB" w:rsidP="00C7748C">
            <w:pPr>
              <w:ind w:left="402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-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center"/>
              <w:rPr>
                <w:sz w:val="22"/>
                <w:szCs w:val="22"/>
                <w:lang w:val="en-US"/>
              </w:rPr>
            </w:pPr>
            <w:r w:rsidRPr="00452E2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680" w:type="dxa"/>
          </w:tcPr>
          <w:p w:rsidR="003E122A" w:rsidRPr="00452E2D" w:rsidRDefault="003E122A" w:rsidP="00C7748C">
            <w:pPr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2245" w:type="dxa"/>
          </w:tcPr>
          <w:p w:rsidR="003E122A" w:rsidRPr="00452E2D" w:rsidRDefault="009F52DD" w:rsidP="00C7748C">
            <w:pPr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>6 579</w:t>
            </w:r>
          </w:p>
        </w:tc>
        <w:tc>
          <w:tcPr>
            <w:tcW w:w="2255" w:type="dxa"/>
          </w:tcPr>
          <w:p w:rsidR="003E122A" w:rsidRPr="00452E2D" w:rsidRDefault="009F52DD" w:rsidP="00C7748C">
            <w:pPr>
              <w:ind w:left="402"/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 xml:space="preserve">12 228 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E122A" w:rsidRPr="00452E2D" w:rsidRDefault="003E122A" w:rsidP="00AD1C22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в т.ч. перед</w:t>
            </w:r>
            <w:r w:rsidR="00AD1C22" w:rsidRPr="00452E2D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2245" w:type="dxa"/>
          </w:tcPr>
          <w:p w:rsidR="00AD1C22" w:rsidRPr="00452E2D" w:rsidRDefault="00AD1C22" w:rsidP="00C7748C">
            <w:pPr>
              <w:jc w:val="right"/>
              <w:rPr>
                <w:sz w:val="22"/>
                <w:szCs w:val="22"/>
              </w:rPr>
            </w:pPr>
          </w:p>
          <w:p w:rsidR="003E122A" w:rsidRPr="00452E2D" w:rsidRDefault="009F52DD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410</w:t>
            </w:r>
          </w:p>
        </w:tc>
        <w:tc>
          <w:tcPr>
            <w:tcW w:w="2255" w:type="dxa"/>
          </w:tcPr>
          <w:p w:rsidR="00AD1C22" w:rsidRPr="00452E2D" w:rsidRDefault="00AD1C22" w:rsidP="00C7748C">
            <w:pPr>
              <w:ind w:left="402"/>
              <w:jc w:val="right"/>
              <w:rPr>
                <w:sz w:val="22"/>
                <w:szCs w:val="22"/>
              </w:rPr>
            </w:pPr>
          </w:p>
          <w:p w:rsidR="003E122A" w:rsidRPr="00452E2D" w:rsidRDefault="009F52DD" w:rsidP="00C7748C">
            <w:pPr>
              <w:ind w:left="402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852 </w:t>
            </w:r>
          </w:p>
        </w:tc>
      </w:tr>
      <w:tr w:rsidR="003E122A" w:rsidRPr="00452E2D">
        <w:trPr>
          <w:trHeight w:val="225"/>
        </w:trPr>
        <w:tc>
          <w:tcPr>
            <w:tcW w:w="616" w:type="dxa"/>
          </w:tcPr>
          <w:p w:rsidR="003E122A" w:rsidRPr="00452E2D" w:rsidRDefault="003E122A" w:rsidP="00C774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E122A" w:rsidRPr="00452E2D" w:rsidRDefault="00AD1C22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задолженность по налогам и сборам</w:t>
            </w:r>
          </w:p>
        </w:tc>
        <w:tc>
          <w:tcPr>
            <w:tcW w:w="2245" w:type="dxa"/>
          </w:tcPr>
          <w:p w:rsidR="003E122A" w:rsidRPr="00452E2D" w:rsidRDefault="009F52DD" w:rsidP="00C7748C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3 458</w:t>
            </w:r>
          </w:p>
        </w:tc>
        <w:tc>
          <w:tcPr>
            <w:tcW w:w="2255" w:type="dxa"/>
          </w:tcPr>
          <w:p w:rsidR="003E122A" w:rsidRPr="00452E2D" w:rsidRDefault="009F52DD" w:rsidP="00C7748C">
            <w:pPr>
              <w:ind w:left="402"/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 xml:space="preserve">5 201 </w:t>
            </w:r>
          </w:p>
        </w:tc>
      </w:tr>
      <w:tr w:rsidR="003E122A" w:rsidRPr="00452E2D">
        <w:tc>
          <w:tcPr>
            <w:tcW w:w="616" w:type="dxa"/>
          </w:tcPr>
          <w:p w:rsidR="003E122A" w:rsidRPr="00452E2D" w:rsidRDefault="003E122A" w:rsidP="00C774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3E122A" w:rsidRPr="00452E2D" w:rsidRDefault="00E76CB6" w:rsidP="00E76CB6">
            <w:pPr>
              <w:jc w:val="right"/>
              <w:rPr>
                <w:sz w:val="22"/>
                <w:szCs w:val="22"/>
              </w:rPr>
            </w:pPr>
            <w:r w:rsidRPr="00452E2D">
              <w:rPr>
                <w:sz w:val="22"/>
                <w:szCs w:val="22"/>
              </w:rPr>
              <w:t>Баланс (в</w:t>
            </w:r>
            <w:r w:rsidR="003E122A" w:rsidRPr="00452E2D">
              <w:rPr>
                <w:sz w:val="22"/>
                <w:szCs w:val="22"/>
              </w:rPr>
              <w:t>сего пассивы</w:t>
            </w:r>
            <w:r w:rsidRPr="00452E2D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:rsidR="003E122A" w:rsidRPr="00452E2D" w:rsidRDefault="009F52DD" w:rsidP="00C7748C">
            <w:pPr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 xml:space="preserve">20 </w:t>
            </w:r>
            <w:r w:rsidR="00F46A31" w:rsidRPr="00452E2D">
              <w:rPr>
                <w:b/>
                <w:sz w:val="22"/>
                <w:szCs w:val="22"/>
              </w:rPr>
              <w:t>25</w:t>
            </w:r>
            <w:r w:rsidRPr="00452E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3E122A" w:rsidRPr="00452E2D" w:rsidRDefault="009F52DD" w:rsidP="00C7748C">
            <w:pPr>
              <w:ind w:left="402"/>
              <w:jc w:val="right"/>
              <w:rPr>
                <w:b/>
                <w:sz w:val="22"/>
                <w:szCs w:val="22"/>
              </w:rPr>
            </w:pPr>
            <w:r w:rsidRPr="00452E2D">
              <w:rPr>
                <w:b/>
                <w:sz w:val="22"/>
                <w:szCs w:val="22"/>
              </w:rPr>
              <w:t xml:space="preserve">26 004 </w:t>
            </w:r>
          </w:p>
        </w:tc>
      </w:tr>
    </w:tbl>
    <w:p w:rsidR="00D07E03" w:rsidRPr="00601FFE" w:rsidRDefault="00A67D9F" w:rsidP="00D07E03">
      <w:pPr>
        <w:tabs>
          <w:tab w:val="left" w:pos="2127"/>
          <w:tab w:val="left" w:pos="2410"/>
        </w:tabs>
        <w:suppressAutoHyphens/>
        <w:jc w:val="both"/>
        <w:rPr>
          <w:szCs w:val="24"/>
        </w:rPr>
      </w:pPr>
      <w:r w:rsidRPr="00601FFE">
        <w:rPr>
          <w:szCs w:val="24"/>
        </w:rPr>
        <w:t xml:space="preserve">   </w:t>
      </w:r>
    </w:p>
    <w:p w:rsidR="005032B5" w:rsidRPr="00452E2D" w:rsidRDefault="005032B5" w:rsidP="00D07E03">
      <w:pPr>
        <w:tabs>
          <w:tab w:val="left" w:pos="2127"/>
          <w:tab w:val="left" w:pos="241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        Общая численность работающих в Обществе по состоянию </w:t>
      </w:r>
      <w:proofErr w:type="gramStart"/>
      <w:r w:rsidRPr="00452E2D">
        <w:rPr>
          <w:sz w:val="22"/>
          <w:szCs w:val="22"/>
        </w:rPr>
        <w:t>на конец</w:t>
      </w:r>
      <w:proofErr w:type="gramEnd"/>
      <w:r w:rsidRPr="00452E2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52E2D">
          <w:rPr>
            <w:sz w:val="22"/>
            <w:szCs w:val="22"/>
          </w:rPr>
          <w:t>2014 г</w:t>
        </w:r>
      </w:smartTag>
      <w:r w:rsidRPr="00452E2D">
        <w:rPr>
          <w:sz w:val="22"/>
          <w:szCs w:val="22"/>
        </w:rPr>
        <w:t>. составляет 34 чел</w:t>
      </w:r>
      <w:r w:rsidR="001B4323" w:rsidRPr="00452E2D">
        <w:rPr>
          <w:sz w:val="22"/>
          <w:szCs w:val="22"/>
        </w:rPr>
        <w:t>.</w:t>
      </w:r>
      <w:r w:rsidRPr="00452E2D">
        <w:rPr>
          <w:sz w:val="22"/>
          <w:szCs w:val="22"/>
        </w:rPr>
        <w:t xml:space="preserve"> при штатной численности – 111 чел.</w:t>
      </w:r>
    </w:p>
    <w:p w:rsidR="00AF5888" w:rsidRPr="00452E2D" w:rsidRDefault="00601FFE" w:rsidP="00D07E03">
      <w:pPr>
        <w:tabs>
          <w:tab w:val="left" w:pos="2127"/>
          <w:tab w:val="left" w:pos="241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          </w:t>
      </w:r>
      <w:r w:rsidR="00AF5888" w:rsidRPr="00452E2D">
        <w:rPr>
          <w:sz w:val="22"/>
          <w:szCs w:val="22"/>
        </w:rPr>
        <w:t xml:space="preserve">В собственности Общества имеются </w:t>
      </w:r>
      <w:r w:rsidR="00BE495F" w:rsidRPr="00452E2D">
        <w:rPr>
          <w:sz w:val="22"/>
          <w:szCs w:val="22"/>
        </w:rPr>
        <w:t xml:space="preserve"> объекты недвижимости</w:t>
      </w:r>
      <w:r w:rsidR="00AF5888" w:rsidRPr="00452E2D">
        <w:rPr>
          <w:sz w:val="22"/>
          <w:szCs w:val="22"/>
        </w:rPr>
        <w:t>:</w:t>
      </w:r>
    </w:p>
    <w:p w:rsidR="00AF5888" w:rsidRPr="00452E2D" w:rsidRDefault="00AF5888" w:rsidP="00243887">
      <w:pPr>
        <w:tabs>
          <w:tab w:val="left" w:pos="567"/>
          <w:tab w:val="left" w:pos="2410"/>
        </w:tabs>
        <w:suppressAutoHyphens/>
        <w:ind w:firstLine="68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1. </w:t>
      </w:r>
      <w:r w:rsidR="00E15451" w:rsidRPr="00452E2D">
        <w:rPr>
          <w:sz w:val="22"/>
          <w:szCs w:val="22"/>
        </w:rPr>
        <w:t>З</w:t>
      </w:r>
      <w:r w:rsidR="00BE495F" w:rsidRPr="00452E2D">
        <w:rPr>
          <w:sz w:val="22"/>
          <w:szCs w:val="22"/>
        </w:rPr>
        <w:t>емельный участок</w:t>
      </w:r>
      <w:r w:rsidR="00E15451" w:rsidRPr="00452E2D">
        <w:rPr>
          <w:sz w:val="22"/>
          <w:szCs w:val="22"/>
        </w:rPr>
        <w:t xml:space="preserve"> из земель населенных пунктов</w:t>
      </w:r>
      <w:r w:rsidR="00BE495F" w:rsidRPr="00452E2D">
        <w:rPr>
          <w:sz w:val="22"/>
          <w:szCs w:val="22"/>
        </w:rPr>
        <w:t xml:space="preserve">: </w:t>
      </w:r>
      <w:r w:rsidRPr="00452E2D">
        <w:rPr>
          <w:sz w:val="22"/>
          <w:szCs w:val="22"/>
        </w:rPr>
        <w:t xml:space="preserve">Иркутская область, </w:t>
      </w:r>
      <w:proofErr w:type="gramStart"/>
      <w:r w:rsidRPr="00452E2D">
        <w:rPr>
          <w:sz w:val="22"/>
          <w:szCs w:val="22"/>
        </w:rPr>
        <w:t>г</w:t>
      </w:r>
      <w:proofErr w:type="gramEnd"/>
      <w:r w:rsidRPr="00452E2D">
        <w:rPr>
          <w:sz w:val="22"/>
          <w:szCs w:val="22"/>
        </w:rPr>
        <w:t>. Иркутск, Куйбышевский р-н, ул. Курортная площадью 20</w:t>
      </w:r>
      <w:r w:rsidR="00F501E5" w:rsidRPr="00452E2D">
        <w:rPr>
          <w:sz w:val="22"/>
          <w:szCs w:val="22"/>
        </w:rPr>
        <w:t> </w:t>
      </w:r>
      <w:r w:rsidRPr="00452E2D">
        <w:rPr>
          <w:sz w:val="22"/>
          <w:szCs w:val="22"/>
        </w:rPr>
        <w:t>829</w:t>
      </w:r>
      <w:r w:rsidR="00E15451" w:rsidRPr="00452E2D">
        <w:rPr>
          <w:sz w:val="22"/>
          <w:szCs w:val="22"/>
        </w:rPr>
        <w:t>,0</w:t>
      </w:r>
      <w:r w:rsidRPr="00452E2D">
        <w:rPr>
          <w:sz w:val="22"/>
          <w:szCs w:val="22"/>
        </w:rPr>
        <w:t xml:space="preserve"> кв.м. кадастровый номер 38:</w:t>
      </w:r>
      <w:r w:rsidR="0069424A" w:rsidRPr="00452E2D">
        <w:rPr>
          <w:sz w:val="22"/>
          <w:szCs w:val="22"/>
        </w:rPr>
        <w:t>36</w:t>
      </w:r>
      <w:r w:rsidRPr="00452E2D">
        <w:rPr>
          <w:sz w:val="22"/>
          <w:szCs w:val="22"/>
        </w:rPr>
        <w:t>:000018:3079 для эксплуатации производственной базы – на участке имеются централизованное электроснабжение, водоснабжение, канализация;</w:t>
      </w:r>
    </w:p>
    <w:p w:rsidR="00AF5888" w:rsidRPr="00452E2D" w:rsidRDefault="00AF5888" w:rsidP="00243887">
      <w:pPr>
        <w:tabs>
          <w:tab w:val="left" w:pos="567"/>
          <w:tab w:val="left" w:pos="2410"/>
        </w:tabs>
        <w:suppressAutoHyphens/>
        <w:ind w:firstLine="68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2. </w:t>
      </w:r>
      <w:r w:rsidR="00E15451" w:rsidRPr="00452E2D">
        <w:rPr>
          <w:sz w:val="22"/>
          <w:szCs w:val="22"/>
        </w:rPr>
        <w:t>З</w:t>
      </w:r>
      <w:r w:rsidR="00BE495F" w:rsidRPr="00452E2D">
        <w:rPr>
          <w:sz w:val="22"/>
          <w:szCs w:val="22"/>
        </w:rPr>
        <w:t>емельный участок</w:t>
      </w:r>
      <w:r w:rsidR="00E15451" w:rsidRPr="00452E2D">
        <w:rPr>
          <w:sz w:val="22"/>
          <w:szCs w:val="22"/>
        </w:rPr>
        <w:t xml:space="preserve"> из земель населенных пунктов</w:t>
      </w:r>
      <w:r w:rsidR="00BE495F" w:rsidRPr="00452E2D">
        <w:rPr>
          <w:sz w:val="22"/>
          <w:szCs w:val="22"/>
        </w:rPr>
        <w:t xml:space="preserve">: </w:t>
      </w:r>
      <w:r w:rsidRPr="00452E2D">
        <w:rPr>
          <w:sz w:val="22"/>
          <w:szCs w:val="22"/>
        </w:rPr>
        <w:t xml:space="preserve">Иркутская область, </w:t>
      </w:r>
      <w:proofErr w:type="gramStart"/>
      <w:r w:rsidRPr="00452E2D">
        <w:rPr>
          <w:sz w:val="22"/>
          <w:szCs w:val="22"/>
        </w:rPr>
        <w:t>г</w:t>
      </w:r>
      <w:proofErr w:type="gramEnd"/>
      <w:r w:rsidRPr="00452E2D">
        <w:rPr>
          <w:sz w:val="22"/>
          <w:szCs w:val="22"/>
        </w:rPr>
        <w:t xml:space="preserve">. Иркутск, Свердловский р-н, ул. Майская </w:t>
      </w:r>
      <w:r w:rsidR="00602618" w:rsidRPr="00452E2D">
        <w:rPr>
          <w:sz w:val="22"/>
          <w:szCs w:val="22"/>
        </w:rPr>
        <w:t xml:space="preserve">№22 </w:t>
      </w:r>
      <w:r w:rsidRPr="00452E2D">
        <w:rPr>
          <w:sz w:val="22"/>
          <w:szCs w:val="22"/>
        </w:rPr>
        <w:t>площадью 5</w:t>
      </w:r>
      <w:r w:rsidR="00F501E5" w:rsidRPr="00452E2D">
        <w:rPr>
          <w:sz w:val="22"/>
          <w:szCs w:val="22"/>
        </w:rPr>
        <w:t> </w:t>
      </w:r>
      <w:r w:rsidRPr="00452E2D">
        <w:rPr>
          <w:sz w:val="22"/>
          <w:szCs w:val="22"/>
        </w:rPr>
        <w:t>851</w:t>
      </w:r>
      <w:r w:rsidR="00F501E5" w:rsidRPr="00452E2D">
        <w:rPr>
          <w:sz w:val="22"/>
          <w:szCs w:val="22"/>
        </w:rPr>
        <w:t>,00</w:t>
      </w:r>
      <w:r w:rsidRPr="00452E2D">
        <w:rPr>
          <w:sz w:val="22"/>
          <w:szCs w:val="22"/>
        </w:rPr>
        <w:t xml:space="preserve"> кв.м. кадастровый номер 38:</w:t>
      </w:r>
      <w:r w:rsidR="0069424A" w:rsidRPr="00452E2D">
        <w:rPr>
          <w:sz w:val="22"/>
          <w:szCs w:val="22"/>
        </w:rPr>
        <w:t>36</w:t>
      </w:r>
      <w:r w:rsidRPr="00452E2D">
        <w:rPr>
          <w:sz w:val="22"/>
          <w:szCs w:val="22"/>
        </w:rPr>
        <w:t>:000028:156 для эксплуатации производственной базы, на участке имеется централизованное электроснабжение</w:t>
      </w:r>
      <w:r w:rsidR="002E5E2F" w:rsidRPr="00452E2D">
        <w:rPr>
          <w:sz w:val="22"/>
          <w:szCs w:val="22"/>
        </w:rPr>
        <w:t>;</w:t>
      </w:r>
    </w:p>
    <w:p w:rsidR="002E5E2F" w:rsidRPr="00452E2D" w:rsidRDefault="00E15451" w:rsidP="00243887">
      <w:pPr>
        <w:tabs>
          <w:tab w:val="left" w:pos="567"/>
          <w:tab w:val="left" w:pos="2410"/>
        </w:tabs>
        <w:suppressAutoHyphens/>
        <w:ind w:firstLine="68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3. К</w:t>
      </w:r>
      <w:r w:rsidR="002E5E2F" w:rsidRPr="00452E2D">
        <w:rPr>
          <w:sz w:val="22"/>
          <w:szCs w:val="22"/>
        </w:rPr>
        <w:t>онтора – нежилое отдельно стоящее 1-</w:t>
      </w:r>
      <w:r w:rsidRPr="00452E2D">
        <w:rPr>
          <w:sz w:val="22"/>
          <w:szCs w:val="22"/>
        </w:rPr>
        <w:t xml:space="preserve"> </w:t>
      </w:r>
      <w:r w:rsidR="002E5E2F" w:rsidRPr="00452E2D">
        <w:rPr>
          <w:sz w:val="22"/>
          <w:szCs w:val="22"/>
        </w:rPr>
        <w:t>этажное бревенчатое здание площадью 232,9 кв.м, инвентарный номер 27135, литер</w:t>
      </w:r>
      <w:proofErr w:type="gramStart"/>
      <w:r w:rsidR="002E5E2F" w:rsidRPr="00452E2D">
        <w:rPr>
          <w:sz w:val="22"/>
          <w:szCs w:val="22"/>
        </w:rPr>
        <w:t xml:space="preserve"> А</w:t>
      </w:r>
      <w:proofErr w:type="gramEnd"/>
      <w:r w:rsidR="002E5E2F" w:rsidRPr="00452E2D">
        <w:rPr>
          <w:sz w:val="22"/>
          <w:szCs w:val="22"/>
        </w:rPr>
        <w:t xml:space="preserve">, кадастровый номер 38:36:034305:1:27135/А – Иркутская область, г. Иркутск, ул. Майская, д.22;  </w:t>
      </w:r>
    </w:p>
    <w:p w:rsidR="002E5E2F" w:rsidRPr="00452E2D" w:rsidRDefault="00E15451" w:rsidP="00243887">
      <w:pPr>
        <w:tabs>
          <w:tab w:val="left" w:pos="567"/>
          <w:tab w:val="left" w:pos="2410"/>
        </w:tabs>
        <w:suppressAutoHyphens/>
        <w:ind w:firstLine="68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4. Н</w:t>
      </w:r>
      <w:r w:rsidR="002E5E2F" w:rsidRPr="00452E2D">
        <w:rPr>
          <w:sz w:val="22"/>
          <w:szCs w:val="22"/>
        </w:rPr>
        <w:t>ежилое 1-</w:t>
      </w:r>
      <w:r w:rsidRPr="00452E2D">
        <w:rPr>
          <w:sz w:val="22"/>
          <w:szCs w:val="22"/>
        </w:rPr>
        <w:t xml:space="preserve"> </w:t>
      </w:r>
      <w:r w:rsidR="002E5E2F" w:rsidRPr="00452E2D">
        <w:rPr>
          <w:sz w:val="22"/>
          <w:szCs w:val="22"/>
        </w:rPr>
        <w:t>этажное бревенчатое здание площадью 199,7 кв</w:t>
      </w:r>
      <w:proofErr w:type="gramStart"/>
      <w:r w:rsidR="002E5E2F" w:rsidRPr="00452E2D">
        <w:rPr>
          <w:sz w:val="22"/>
          <w:szCs w:val="22"/>
        </w:rPr>
        <w:t>.м</w:t>
      </w:r>
      <w:proofErr w:type="gramEnd"/>
      <w:r w:rsidR="001E6009" w:rsidRPr="00452E2D">
        <w:rPr>
          <w:sz w:val="22"/>
          <w:szCs w:val="22"/>
        </w:rPr>
        <w:t>,</w:t>
      </w:r>
      <w:r w:rsidR="002E5E2F" w:rsidRPr="00452E2D">
        <w:rPr>
          <w:sz w:val="22"/>
          <w:szCs w:val="22"/>
        </w:rPr>
        <w:t xml:space="preserve"> инвентарный номер 27135, литер В, кадастровый номер 38:36:034305:1:27135/В– Иркутская область, г. Иркутск, ул. Майская, д.22;  </w:t>
      </w:r>
    </w:p>
    <w:p w:rsidR="00A2746C" w:rsidRPr="00452E2D" w:rsidRDefault="00E15451" w:rsidP="00243887">
      <w:pPr>
        <w:tabs>
          <w:tab w:val="left" w:pos="567"/>
          <w:tab w:val="left" w:pos="2410"/>
        </w:tabs>
        <w:suppressAutoHyphens/>
        <w:ind w:firstLine="68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5. С</w:t>
      </w:r>
      <w:r w:rsidR="002E5E2F" w:rsidRPr="00452E2D">
        <w:rPr>
          <w:sz w:val="22"/>
          <w:szCs w:val="22"/>
        </w:rPr>
        <w:t>клад</w:t>
      </w:r>
      <w:r w:rsidRPr="00452E2D">
        <w:rPr>
          <w:sz w:val="22"/>
          <w:szCs w:val="22"/>
        </w:rPr>
        <w:t xml:space="preserve"> </w:t>
      </w:r>
      <w:r w:rsidR="002E5E2F" w:rsidRPr="00452E2D">
        <w:rPr>
          <w:sz w:val="22"/>
          <w:szCs w:val="22"/>
        </w:rPr>
        <w:t>-</w:t>
      </w:r>
      <w:r w:rsidRPr="00452E2D">
        <w:rPr>
          <w:sz w:val="22"/>
          <w:szCs w:val="22"/>
        </w:rPr>
        <w:t xml:space="preserve"> </w:t>
      </w:r>
      <w:r w:rsidR="002E5E2F" w:rsidRPr="00452E2D">
        <w:rPr>
          <w:sz w:val="22"/>
          <w:szCs w:val="22"/>
        </w:rPr>
        <w:t xml:space="preserve">стоянка, административно-бытовые помещения – нежилое 1-2-этажное </w:t>
      </w:r>
      <w:proofErr w:type="spellStart"/>
      <w:r w:rsidR="002E5E2F" w:rsidRPr="00452E2D">
        <w:rPr>
          <w:sz w:val="22"/>
          <w:szCs w:val="22"/>
        </w:rPr>
        <w:t>шлако-блочное</w:t>
      </w:r>
      <w:proofErr w:type="spellEnd"/>
      <w:r w:rsidR="002E5E2F" w:rsidRPr="00452E2D">
        <w:rPr>
          <w:sz w:val="22"/>
          <w:szCs w:val="22"/>
        </w:rPr>
        <w:t xml:space="preserve"> здание, площадью 800</w:t>
      </w:r>
      <w:r w:rsidR="00C951D9" w:rsidRPr="00452E2D">
        <w:rPr>
          <w:sz w:val="22"/>
          <w:szCs w:val="22"/>
        </w:rPr>
        <w:t>,2</w:t>
      </w:r>
      <w:r w:rsidR="002E5E2F" w:rsidRPr="00452E2D">
        <w:rPr>
          <w:sz w:val="22"/>
          <w:szCs w:val="22"/>
        </w:rPr>
        <w:t xml:space="preserve"> кв.м.</w:t>
      </w:r>
      <w:r w:rsidR="001E6009" w:rsidRPr="00452E2D">
        <w:rPr>
          <w:sz w:val="22"/>
          <w:szCs w:val="22"/>
        </w:rPr>
        <w:t>,</w:t>
      </w:r>
      <w:r w:rsidR="002E5E2F" w:rsidRPr="00452E2D">
        <w:rPr>
          <w:sz w:val="22"/>
          <w:szCs w:val="22"/>
        </w:rPr>
        <w:t xml:space="preserve"> </w:t>
      </w:r>
      <w:r w:rsidR="001E6009" w:rsidRPr="00452E2D">
        <w:rPr>
          <w:sz w:val="22"/>
          <w:szCs w:val="22"/>
        </w:rPr>
        <w:t>инвентарный номе</w:t>
      </w:r>
      <w:r w:rsidR="00C951D9" w:rsidRPr="00452E2D">
        <w:rPr>
          <w:sz w:val="22"/>
          <w:szCs w:val="22"/>
        </w:rPr>
        <w:t>р 25:401:001:004448980, литер Б</w:t>
      </w:r>
      <w:proofErr w:type="gramStart"/>
      <w:r w:rsidR="00C951D9" w:rsidRPr="00452E2D">
        <w:rPr>
          <w:sz w:val="22"/>
          <w:szCs w:val="22"/>
        </w:rPr>
        <w:t>,</w:t>
      </w:r>
      <w:r w:rsidR="001E6009" w:rsidRPr="00452E2D">
        <w:rPr>
          <w:sz w:val="22"/>
          <w:szCs w:val="22"/>
        </w:rPr>
        <w:t>Б</w:t>
      </w:r>
      <w:proofErr w:type="gramEnd"/>
      <w:r w:rsidR="001E6009" w:rsidRPr="00452E2D">
        <w:rPr>
          <w:sz w:val="22"/>
          <w:szCs w:val="22"/>
        </w:rPr>
        <w:t>1, кадастровый номер 38:36:000000:0000:25:401:001:004448980</w:t>
      </w:r>
      <w:r w:rsidR="00C951D9" w:rsidRPr="00452E2D">
        <w:rPr>
          <w:sz w:val="22"/>
          <w:szCs w:val="22"/>
        </w:rPr>
        <w:t xml:space="preserve"> </w:t>
      </w:r>
      <w:r w:rsidR="001E6009" w:rsidRPr="00452E2D">
        <w:rPr>
          <w:sz w:val="22"/>
          <w:szCs w:val="22"/>
        </w:rPr>
        <w:t>– Иркутская область, г. Иркутск, ул. Майская, д.22</w:t>
      </w:r>
      <w:r w:rsidR="00A2746C" w:rsidRPr="00452E2D">
        <w:rPr>
          <w:sz w:val="22"/>
          <w:szCs w:val="22"/>
        </w:rPr>
        <w:t>.</w:t>
      </w:r>
    </w:p>
    <w:p w:rsidR="00601FFE" w:rsidRPr="00452E2D" w:rsidRDefault="00E76CB6" w:rsidP="00601FFE">
      <w:pPr>
        <w:tabs>
          <w:tab w:val="left" w:pos="2127"/>
          <w:tab w:val="left" w:pos="2410"/>
        </w:tabs>
        <w:suppressAutoHyphens/>
        <w:ind w:left="540" w:hanging="54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        </w:t>
      </w:r>
      <w:r w:rsidR="00A2746C" w:rsidRPr="00452E2D">
        <w:rPr>
          <w:sz w:val="22"/>
          <w:szCs w:val="22"/>
        </w:rPr>
        <w:t>Обременения по вышеуказанным объектам не зарегистрированы.</w:t>
      </w:r>
      <w:r w:rsidR="001E6009" w:rsidRPr="00452E2D">
        <w:rPr>
          <w:sz w:val="22"/>
          <w:szCs w:val="22"/>
        </w:rPr>
        <w:t xml:space="preserve">  </w:t>
      </w:r>
    </w:p>
    <w:p w:rsidR="00601FFE" w:rsidRPr="00452E2D" w:rsidRDefault="00601FFE" w:rsidP="00601FFE">
      <w:pPr>
        <w:tabs>
          <w:tab w:val="left" w:pos="2127"/>
          <w:tab w:val="left" w:pos="241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В собственности Общества имеются  22 единицы автотранспортной техники (только 3 имеют износ менее 100%).</w:t>
      </w:r>
    </w:p>
    <w:p w:rsidR="007C7CFB" w:rsidRPr="00452E2D" w:rsidRDefault="00A2746C" w:rsidP="00601FFE">
      <w:pPr>
        <w:tabs>
          <w:tab w:val="left" w:pos="2127"/>
          <w:tab w:val="left" w:pos="241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</w:t>
      </w:r>
      <w:r w:rsidR="00980EAE" w:rsidRPr="00452E2D">
        <w:rPr>
          <w:sz w:val="22"/>
          <w:szCs w:val="22"/>
        </w:rPr>
        <w:t xml:space="preserve">        </w:t>
      </w:r>
      <w:r w:rsidR="007C7CFB" w:rsidRPr="00452E2D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C7CFB" w:rsidRPr="00452E2D" w:rsidRDefault="007C7CFB" w:rsidP="007C7CF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52E2D">
        <w:rPr>
          <w:sz w:val="22"/>
          <w:szCs w:val="22"/>
        </w:rPr>
        <w:t>Партизанская</w:t>
      </w:r>
      <w:proofErr w:type="gramEnd"/>
      <w:r w:rsidRPr="00452E2D">
        <w:rPr>
          <w:sz w:val="22"/>
          <w:szCs w:val="22"/>
        </w:rPr>
        <w:t xml:space="preserve">, 1,  </w:t>
      </w:r>
      <w:proofErr w:type="spellStart"/>
      <w:r w:rsidRPr="00452E2D">
        <w:rPr>
          <w:sz w:val="22"/>
          <w:szCs w:val="22"/>
        </w:rPr>
        <w:t>каб</w:t>
      </w:r>
      <w:proofErr w:type="spellEnd"/>
      <w:r w:rsidRPr="00452E2D">
        <w:rPr>
          <w:sz w:val="22"/>
          <w:szCs w:val="22"/>
        </w:rPr>
        <w:t>. 73б.</w:t>
      </w:r>
    </w:p>
    <w:p w:rsidR="00425898" w:rsidRPr="00452E2D" w:rsidRDefault="007C7CFB" w:rsidP="00794BC2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         </w:t>
      </w:r>
      <w:r w:rsidR="00601FFE" w:rsidRPr="00452E2D">
        <w:rPr>
          <w:sz w:val="22"/>
          <w:szCs w:val="22"/>
        </w:rPr>
        <w:t xml:space="preserve">         </w:t>
      </w:r>
      <w:r w:rsidRPr="00452E2D">
        <w:rPr>
          <w:sz w:val="22"/>
          <w:szCs w:val="22"/>
        </w:rPr>
        <w:t>На победителя торгов возлагается обязанность</w:t>
      </w:r>
      <w:r w:rsidR="00794BC2" w:rsidRPr="00452E2D">
        <w:rPr>
          <w:sz w:val="22"/>
          <w:szCs w:val="22"/>
        </w:rPr>
        <w:t xml:space="preserve"> - оплатить </w:t>
      </w:r>
      <w:r w:rsidR="00425898" w:rsidRPr="00452E2D">
        <w:rPr>
          <w:sz w:val="22"/>
          <w:szCs w:val="22"/>
        </w:rPr>
        <w:t>расходы, связанные с внесением  в реестр владельцев</w:t>
      </w:r>
      <w:r w:rsidR="00794BC2" w:rsidRPr="00452E2D">
        <w:rPr>
          <w:sz w:val="22"/>
          <w:szCs w:val="22"/>
        </w:rPr>
        <w:t xml:space="preserve"> именных ценных бумаг </w:t>
      </w:r>
      <w:r w:rsidR="00425898" w:rsidRPr="00452E2D">
        <w:rPr>
          <w:sz w:val="22"/>
          <w:szCs w:val="22"/>
        </w:rPr>
        <w:t xml:space="preserve"> </w:t>
      </w:r>
      <w:r w:rsidR="00794BC2" w:rsidRPr="00452E2D">
        <w:rPr>
          <w:sz w:val="22"/>
          <w:szCs w:val="22"/>
        </w:rPr>
        <w:t>записи о переходе права собственности на Объект</w:t>
      </w:r>
      <w:r w:rsidR="00425898" w:rsidRPr="00452E2D">
        <w:rPr>
          <w:sz w:val="22"/>
          <w:szCs w:val="22"/>
        </w:rPr>
        <w:t>;</w:t>
      </w:r>
    </w:p>
    <w:p w:rsidR="007C7CFB" w:rsidRPr="00452E2D" w:rsidRDefault="007C7CFB" w:rsidP="00794BC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52E2D">
        <w:rPr>
          <w:sz w:val="22"/>
          <w:szCs w:val="22"/>
        </w:rPr>
        <w:t>Р</w:t>
      </w:r>
      <w:proofErr w:type="gramEnd"/>
      <w:r w:rsidRPr="00452E2D">
        <w:rPr>
          <w:sz w:val="22"/>
          <w:szCs w:val="22"/>
        </w:rPr>
        <w:t>/</w:t>
      </w:r>
      <w:proofErr w:type="spellStart"/>
      <w:r w:rsidRPr="00452E2D">
        <w:rPr>
          <w:sz w:val="22"/>
          <w:szCs w:val="22"/>
        </w:rPr>
        <w:t>сч</w:t>
      </w:r>
      <w:proofErr w:type="spellEnd"/>
      <w:r w:rsidRPr="00452E2D">
        <w:rPr>
          <w:sz w:val="22"/>
          <w:szCs w:val="22"/>
        </w:rPr>
        <w:t xml:space="preserve">.  №40302810400004000002 </w:t>
      </w:r>
      <w:r w:rsidR="00E76CB6" w:rsidRPr="00452E2D">
        <w:rPr>
          <w:sz w:val="22"/>
          <w:szCs w:val="22"/>
        </w:rPr>
        <w:t>Отделение Иркутск г. Иркутск,</w:t>
      </w:r>
      <w:r w:rsidRPr="00452E2D">
        <w:rPr>
          <w:sz w:val="22"/>
          <w:szCs w:val="22"/>
        </w:rPr>
        <w:t xml:space="preserve">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452E2D" w:rsidRDefault="007C7CFB" w:rsidP="007C7CFB">
      <w:pPr>
        <w:pStyle w:val="a3"/>
        <w:suppressAutoHyphens/>
        <w:ind w:firstLine="539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</w:t>
      </w:r>
    </w:p>
    <w:p w:rsidR="00452E2D" w:rsidRDefault="00452E2D" w:rsidP="00452E2D">
      <w:pPr>
        <w:pStyle w:val="a3"/>
        <w:suppressAutoHyphens/>
        <w:jc w:val="both"/>
        <w:rPr>
          <w:sz w:val="22"/>
          <w:szCs w:val="22"/>
        </w:rPr>
      </w:pPr>
    </w:p>
    <w:p w:rsidR="00452E2D" w:rsidRDefault="00452E2D" w:rsidP="00452E2D">
      <w:pPr>
        <w:pStyle w:val="a3"/>
        <w:suppressAutoHyphens/>
        <w:jc w:val="both"/>
        <w:rPr>
          <w:sz w:val="22"/>
          <w:szCs w:val="22"/>
        </w:rPr>
      </w:pPr>
    </w:p>
    <w:p w:rsidR="007C7CFB" w:rsidRPr="00452E2D" w:rsidRDefault="007C7CFB" w:rsidP="00452E2D">
      <w:pPr>
        <w:pStyle w:val="a3"/>
        <w:suppressAutoHyphens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не допускается к участию в аукционе в случае, если не подтверждено поступление  задатка на счет Продавца не позднее  </w:t>
      </w:r>
      <w:r w:rsidR="00031F8D" w:rsidRPr="00452E2D">
        <w:rPr>
          <w:b/>
          <w:sz w:val="22"/>
          <w:szCs w:val="22"/>
        </w:rPr>
        <w:t>29</w:t>
      </w:r>
      <w:r w:rsidR="004B6374" w:rsidRPr="00452E2D">
        <w:rPr>
          <w:b/>
          <w:sz w:val="22"/>
          <w:szCs w:val="22"/>
        </w:rPr>
        <w:t xml:space="preserve"> сентября</w:t>
      </w:r>
      <w:r w:rsidR="00B96CBD" w:rsidRPr="00452E2D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52E2D">
          <w:rPr>
            <w:b/>
            <w:sz w:val="22"/>
            <w:szCs w:val="22"/>
          </w:rPr>
          <w:t>201</w:t>
        </w:r>
        <w:r w:rsidR="00B96CBD" w:rsidRPr="00452E2D">
          <w:rPr>
            <w:b/>
            <w:sz w:val="22"/>
            <w:szCs w:val="22"/>
          </w:rPr>
          <w:t>5</w:t>
        </w:r>
        <w:r w:rsidRPr="00452E2D">
          <w:rPr>
            <w:b/>
            <w:sz w:val="22"/>
            <w:szCs w:val="22"/>
          </w:rPr>
          <w:t xml:space="preserve"> г</w:t>
        </w:r>
      </w:smartTag>
      <w:r w:rsidRPr="00452E2D">
        <w:rPr>
          <w:sz w:val="22"/>
          <w:szCs w:val="22"/>
        </w:rPr>
        <w:t>.</w:t>
      </w:r>
    </w:p>
    <w:p w:rsidR="007C7CFB" w:rsidRPr="00452E2D" w:rsidRDefault="007C7CFB" w:rsidP="00B96CBD">
      <w:pPr>
        <w:pStyle w:val="a3"/>
        <w:suppressAutoHyphens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452E2D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52E2D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C7CFB" w:rsidRPr="00452E2D" w:rsidRDefault="007C7CFB" w:rsidP="00B96CB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C7CFB" w:rsidRPr="00452E2D" w:rsidRDefault="007C7CFB" w:rsidP="00B96CB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В случае</w:t>
      </w:r>
      <w:proofErr w:type="gramStart"/>
      <w:r w:rsidRPr="00452E2D">
        <w:rPr>
          <w:sz w:val="22"/>
          <w:szCs w:val="22"/>
        </w:rPr>
        <w:t>,</w:t>
      </w:r>
      <w:proofErr w:type="gramEnd"/>
      <w:r w:rsidRPr="00452E2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52E2D">
          <w:rPr>
            <w:color w:val="0000FF"/>
            <w:sz w:val="22"/>
            <w:szCs w:val="22"/>
          </w:rPr>
          <w:t>порядке</w:t>
        </w:r>
      </w:hyperlink>
      <w:r w:rsidRPr="00452E2D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452E2D">
        <w:rPr>
          <w:sz w:val="22"/>
          <w:szCs w:val="22"/>
        </w:rPr>
        <w:t>,</w:t>
      </w:r>
      <w:proofErr w:type="gramEnd"/>
      <w:r w:rsidRPr="00452E2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7CFB" w:rsidRPr="00452E2D" w:rsidRDefault="007C7CFB" w:rsidP="00B96CB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7CFB" w:rsidRPr="00452E2D" w:rsidRDefault="007C7CFB" w:rsidP="00B96CB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C7CFB" w:rsidRPr="00452E2D" w:rsidRDefault="007C7CFB" w:rsidP="00B96CB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C7CFB" w:rsidRPr="00452E2D" w:rsidRDefault="007C7CFB" w:rsidP="00B96CBD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52E2D">
        <w:rPr>
          <w:sz w:val="22"/>
          <w:szCs w:val="22"/>
        </w:rPr>
        <w:t>с даты подведения</w:t>
      </w:r>
      <w:proofErr w:type="gramEnd"/>
      <w:r w:rsidRPr="00452E2D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52E2D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</w:t>
      </w:r>
      <w:r w:rsidR="00E76CB6" w:rsidRPr="00452E2D">
        <w:rPr>
          <w:sz w:val="22"/>
          <w:szCs w:val="22"/>
        </w:rPr>
        <w:t xml:space="preserve"> 3808174613/380801001, Отделение Иркутск</w:t>
      </w:r>
      <w:r w:rsidRPr="00452E2D">
        <w:rPr>
          <w:sz w:val="22"/>
          <w:szCs w:val="22"/>
        </w:rPr>
        <w:t xml:space="preserve"> г. Иркутск, расчетный счет № 40101810900000</w:t>
      </w:r>
      <w:r w:rsidR="00E76CB6" w:rsidRPr="00452E2D">
        <w:rPr>
          <w:sz w:val="22"/>
          <w:szCs w:val="22"/>
        </w:rPr>
        <w:t>010001, БИК 042520001, КБК 813 0</w:t>
      </w:r>
      <w:r w:rsidRPr="00452E2D">
        <w:rPr>
          <w:sz w:val="22"/>
          <w:szCs w:val="22"/>
        </w:rPr>
        <w:t>1</w:t>
      </w:r>
      <w:r w:rsidR="00E76CB6" w:rsidRPr="00452E2D">
        <w:rPr>
          <w:sz w:val="22"/>
          <w:szCs w:val="22"/>
        </w:rPr>
        <w:t>0</w:t>
      </w:r>
      <w:r w:rsidRPr="00452E2D">
        <w:rPr>
          <w:sz w:val="22"/>
          <w:szCs w:val="22"/>
        </w:rPr>
        <w:t xml:space="preserve"> </w:t>
      </w:r>
      <w:r w:rsidR="00E76CB6" w:rsidRPr="00452E2D">
        <w:rPr>
          <w:sz w:val="22"/>
          <w:szCs w:val="22"/>
        </w:rPr>
        <w:t>6010</w:t>
      </w:r>
      <w:r w:rsidRPr="00452E2D">
        <w:rPr>
          <w:sz w:val="22"/>
          <w:szCs w:val="22"/>
        </w:rPr>
        <w:t xml:space="preserve"> 0</w:t>
      </w:r>
      <w:r w:rsidR="00E76CB6" w:rsidRPr="00452E2D">
        <w:rPr>
          <w:sz w:val="22"/>
          <w:szCs w:val="22"/>
        </w:rPr>
        <w:t xml:space="preserve">0 0000 </w:t>
      </w:r>
      <w:proofErr w:type="spellStart"/>
      <w:r w:rsidR="00C951D9" w:rsidRPr="00452E2D">
        <w:rPr>
          <w:sz w:val="22"/>
          <w:szCs w:val="22"/>
        </w:rPr>
        <w:t>0000</w:t>
      </w:r>
      <w:proofErr w:type="spellEnd"/>
      <w:r w:rsidR="00E76CB6" w:rsidRPr="00452E2D">
        <w:rPr>
          <w:sz w:val="22"/>
          <w:szCs w:val="22"/>
        </w:rPr>
        <w:t>, ОК</w:t>
      </w:r>
      <w:r w:rsidRPr="00452E2D">
        <w:rPr>
          <w:sz w:val="22"/>
          <w:szCs w:val="22"/>
        </w:rPr>
        <w:t>Т</w:t>
      </w:r>
      <w:r w:rsidR="00E76CB6" w:rsidRPr="00452E2D">
        <w:rPr>
          <w:sz w:val="22"/>
          <w:szCs w:val="22"/>
        </w:rPr>
        <w:t>М</w:t>
      </w:r>
      <w:r w:rsidRPr="00452E2D">
        <w:rPr>
          <w:sz w:val="22"/>
          <w:szCs w:val="22"/>
        </w:rPr>
        <w:t xml:space="preserve">О </w:t>
      </w:r>
      <w:r w:rsidR="00E76CB6" w:rsidRPr="00452E2D">
        <w:rPr>
          <w:sz w:val="22"/>
          <w:szCs w:val="22"/>
        </w:rPr>
        <w:t>25701000</w:t>
      </w:r>
      <w:r w:rsidRPr="00452E2D">
        <w:rPr>
          <w:sz w:val="22"/>
          <w:szCs w:val="22"/>
        </w:rPr>
        <w:t>).</w:t>
      </w:r>
      <w:proofErr w:type="gramEnd"/>
    </w:p>
    <w:p w:rsidR="007C7CFB" w:rsidRPr="00452E2D" w:rsidRDefault="007C7CFB" w:rsidP="007C7CF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C7CFB" w:rsidRPr="00452E2D" w:rsidRDefault="007C7CFB" w:rsidP="007C7CF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452E2D">
          <w:rPr>
            <w:color w:val="0000FF"/>
            <w:sz w:val="22"/>
            <w:szCs w:val="22"/>
          </w:rPr>
          <w:t>статьей 437</w:t>
        </w:r>
      </w:hyperlink>
      <w:r w:rsidRPr="00452E2D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C7CFB" w:rsidRPr="00452E2D" w:rsidRDefault="007C7CFB" w:rsidP="007C7CFB">
      <w:pPr>
        <w:pStyle w:val="a3"/>
        <w:suppressAutoHyphens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Всем участникам, не ставшим победителями, сумма задатка возвращается в 5 -</w:t>
      </w:r>
      <w:proofErr w:type="spellStart"/>
      <w:r w:rsidRPr="00452E2D">
        <w:rPr>
          <w:sz w:val="22"/>
          <w:szCs w:val="22"/>
        </w:rPr>
        <w:t>дневный</w:t>
      </w:r>
      <w:proofErr w:type="spellEnd"/>
      <w:r w:rsidRPr="00452E2D">
        <w:rPr>
          <w:sz w:val="22"/>
          <w:szCs w:val="22"/>
        </w:rPr>
        <w:t xml:space="preserve"> срок.</w:t>
      </w:r>
    </w:p>
    <w:p w:rsidR="007C7CFB" w:rsidRPr="00452E2D" w:rsidRDefault="007C7CFB" w:rsidP="00E76CB6">
      <w:pPr>
        <w:pStyle w:val="a3"/>
        <w:tabs>
          <w:tab w:val="left" w:pos="4590"/>
        </w:tabs>
        <w:suppressAutoHyphens/>
        <w:ind w:firstLine="360"/>
        <w:jc w:val="both"/>
        <w:rPr>
          <w:sz w:val="22"/>
          <w:szCs w:val="22"/>
        </w:rPr>
      </w:pPr>
      <w:r w:rsidRPr="00452E2D">
        <w:rPr>
          <w:sz w:val="22"/>
          <w:szCs w:val="22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425898" w:rsidRPr="00601FFE" w:rsidRDefault="00425898" w:rsidP="007C7CFB">
      <w:pPr>
        <w:tabs>
          <w:tab w:val="left" w:pos="6060"/>
        </w:tabs>
        <w:rPr>
          <w:szCs w:val="24"/>
        </w:rPr>
      </w:pPr>
    </w:p>
    <w:p w:rsidR="00425898" w:rsidRDefault="00425898" w:rsidP="007C7CFB">
      <w:pPr>
        <w:tabs>
          <w:tab w:val="left" w:pos="6060"/>
        </w:tabs>
        <w:rPr>
          <w:szCs w:val="24"/>
        </w:rPr>
      </w:pPr>
    </w:p>
    <w:p w:rsidR="00452E2D" w:rsidRPr="00601FFE" w:rsidRDefault="00452E2D" w:rsidP="007C7CFB">
      <w:pPr>
        <w:tabs>
          <w:tab w:val="left" w:pos="6060"/>
        </w:tabs>
        <w:rPr>
          <w:szCs w:val="24"/>
        </w:rPr>
      </w:pPr>
    </w:p>
    <w:p w:rsidR="00425898" w:rsidRPr="00601FFE" w:rsidRDefault="00425898" w:rsidP="007C7CFB">
      <w:pPr>
        <w:tabs>
          <w:tab w:val="left" w:pos="6060"/>
        </w:tabs>
        <w:rPr>
          <w:szCs w:val="24"/>
        </w:rPr>
      </w:pPr>
    </w:p>
    <w:p w:rsidR="007C7CFB" w:rsidRPr="00601FFE" w:rsidRDefault="007C7CFB" w:rsidP="007C7CFB">
      <w:pPr>
        <w:tabs>
          <w:tab w:val="left" w:pos="6060"/>
        </w:tabs>
        <w:rPr>
          <w:szCs w:val="24"/>
        </w:rPr>
      </w:pPr>
      <w:r w:rsidRPr="00601FFE">
        <w:rPr>
          <w:szCs w:val="24"/>
        </w:rPr>
        <w:t xml:space="preserve">Председатель                                                                                                       </w:t>
      </w:r>
    </w:p>
    <w:p w:rsidR="007C7CFB" w:rsidRPr="00601FFE" w:rsidRDefault="007C7CFB" w:rsidP="007C7CFB">
      <w:pPr>
        <w:widowControl w:val="0"/>
        <w:autoSpaceDE w:val="0"/>
        <w:autoSpaceDN w:val="0"/>
        <w:adjustRightInd w:val="0"/>
        <w:rPr>
          <w:szCs w:val="24"/>
        </w:rPr>
      </w:pPr>
      <w:r w:rsidRPr="00601FFE">
        <w:rPr>
          <w:szCs w:val="24"/>
        </w:rPr>
        <w:t xml:space="preserve">ОГКУ «Фонд имущества Иркутской области» </w:t>
      </w:r>
      <w:r w:rsidRPr="00601FFE">
        <w:rPr>
          <w:szCs w:val="24"/>
        </w:rPr>
        <w:tab/>
      </w:r>
      <w:r w:rsidRPr="00601FFE">
        <w:rPr>
          <w:szCs w:val="24"/>
        </w:rPr>
        <w:tab/>
      </w:r>
      <w:r w:rsidR="00B96CBD" w:rsidRPr="00601FFE">
        <w:rPr>
          <w:szCs w:val="24"/>
        </w:rPr>
        <w:t xml:space="preserve">                  </w:t>
      </w:r>
      <w:r w:rsidRPr="00601FFE">
        <w:rPr>
          <w:szCs w:val="24"/>
        </w:rPr>
        <w:t xml:space="preserve">          </w:t>
      </w:r>
      <w:r w:rsidRPr="00601FFE">
        <w:rPr>
          <w:szCs w:val="24"/>
        </w:rPr>
        <w:tab/>
        <w:t>Е.В. Магомедова</w:t>
      </w:r>
    </w:p>
    <w:sectPr w:rsidR="007C7CFB" w:rsidRPr="00601FFE" w:rsidSect="00452E2D">
      <w:pgSz w:w="11906" w:h="16838" w:code="9"/>
      <w:pgMar w:top="426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C87"/>
    <w:multiLevelType w:val="singleLevel"/>
    <w:tmpl w:val="5CB0268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28F168CE"/>
    <w:multiLevelType w:val="multilevel"/>
    <w:tmpl w:val="E3D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908"/>
    <w:rsid w:val="00031F8D"/>
    <w:rsid w:val="00032E27"/>
    <w:rsid w:val="000644B8"/>
    <w:rsid w:val="00094309"/>
    <w:rsid w:val="000A5FBA"/>
    <w:rsid w:val="000B7C8A"/>
    <w:rsid w:val="000D293F"/>
    <w:rsid w:val="000D4E02"/>
    <w:rsid w:val="000E5CD7"/>
    <w:rsid w:val="00111745"/>
    <w:rsid w:val="001372F5"/>
    <w:rsid w:val="001412B4"/>
    <w:rsid w:val="00175F40"/>
    <w:rsid w:val="001B4323"/>
    <w:rsid w:val="001C441E"/>
    <w:rsid w:val="001C6141"/>
    <w:rsid w:val="001D26CF"/>
    <w:rsid w:val="001D6459"/>
    <w:rsid w:val="001E6009"/>
    <w:rsid w:val="001F6149"/>
    <w:rsid w:val="00201CEC"/>
    <w:rsid w:val="002232F8"/>
    <w:rsid w:val="00243887"/>
    <w:rsid w:val="002A131D"/>
    <w:rsid w:val="002B018C"/>
    <w:rsid w:val="002B2E0C"/>
    <w:rsid w:val="002E5E2F"/>
    <w:rsid w:val="002F2001"/>
    <w:rsid w:val="002F6775"/>
    <w:rsid w:val="00305FE6"/>
    <w:rsid w:val="00365A22"/>
    <w:rsid w:val="003A487C"/>
    <w:rsid w:val="003B2620"/>
    <w:rsid w:val="003E122A"/>
    <w:rsid w:val="004067B8"/>
    <w:rsid w:val="0041013B"/>
    <w:rsid w:val="00414E0B"/>
    <w:rsid w:val="00425898"/>
    <w:rsid w:val="004504BC"/>
    <w:rsid w:val="00452E2D"/>
    <w:rsid w:val="00455B56"/>
    <w:rsid w:val="00491DC1"/>
    <w:rsid w:val="004A3776"/>
    <w:rsid w:val="004B40B5"/>
    <w:rsid w:val="004B6374"/>
    <w:rsid w:val="004D63F7"/>
    <w:rsid w:val="004D75D6"/>
    <w:rsid w:val="004F391C"/>
    <w:rsid w:val="005032B5"/>
    <w:rsid w:val="005121B8"/>
    <w:rsid w:val="00531450"/>
    <w:rsid w:val="00536039"/>
    <w:rsid w:val="005573DE"/>
    <w:rsid w:val="00560CFD"/>
    <w:rsid w:val="00590BED"/>
    <w:rsid w:val="005D1148"/>
    <w:rsid w:val="005F4E5F"/>
    <w:rsid w:val="00601FFE"/>
    <w:rsid w:val="00602618"/>
    <w:rsid w:val="006038EB"/>
    <w:rsid w:val="006063C8"/>
    <w:rsid w:val="00615A8C"/>
    <w:rsid w:val="00625517"/>
    <w:rsid w:val="0069424A"/>
    <w:rsid w:val="006E10F9"/>
    <w:rsid w:val="007817D5"/>
    <w:rsid w:val="00794BC2"/>
    <w:rsid w:val="007C4F27"/>
    <w:rsid w:val="007C7CFB"/>
    <w:rsid w:val="007D7186"/>
    <w:rsid w:val="008033EE"/>
    <w:rsid w:val="00885D58"/>
    <w:rsid w:val="00886FA3"/>
    <w:rsid w:val="008F55FD"/>
    <w:rsid w:val="009302CB"/>
    <w:rsid w:val="00930862"/>
    <w:rsid w:val="0093731E"/>
    <w:rsid w:val="00955A6C"/>
    <w:rsid w:val="00980EAE"/>
    <w:rsid w:val="009B632A"/>
    <w:rsid w:val="009C6D3E"/>
    <w:rsid w:val="009F0488"/>
    <w:rsid w:val="009F0C50"/>
    <w:rsid w:val="009F52DD"/>
    <w:rsid w:val="00A17306"/>
    <w:rsid w:val="00A21DB4"/>
    <w:rsid w:val="00A2746C"/>
    <w:rsid w:val="00A3637A"/>
    <w:rsid w:val="00A53908"/>
    <w:rsid w:val="00A67D9F"/>
    <w:rsid w:val="00A67FB5"/>
    <w:rsid w:val="00AC446C"/>
    <w:rsid w:val="00AD1C22"/>
    <w:rsid w:val="00AE2F85"/>
    <w:rsid w:val="00AF5888"/>
    <w:rsid w:val="00B16CFE"/>
    <w:rsid w:val="00B53E66"/>
    <w:rsid w:val="00B85022"/>
    <w:rsid w:val="00B96CBD"/>
    <w:rsid w:val="00BA1A9B"/>
    <w:rsid w:val="00BA50CC"/>
    <w:rsid w:val="00BE495F"/>
    <w:rsid w:val="00C00281"/>
    <w:rsid w:val="00C21202"/>
    <w:rsid w:val="00C227C0"/>
    <w:rsid w:val="00C339F7"/>
    <w:rsid w:val="00C62E32"/>
    <w:rsid w:val="00C7748C"/>
    <w:rsid w:val="00C86061"/>
    <w:rsid w:val="00C951D9"/>
    <w:rsid w:val="00CC15A7"/>
    <w:rsid w:val="00CC2EBE"/>
    <w:rsid w:val="00CE0CC7"/>
    <w:rsid w:val="00CF1043"/>
    <w:rsid w:val="00D07E03"/>
    <w:rsid w:val="00D22A1D"/>
    <w:rsid w:val="00DC704C"/>
    <w:rsid w:val="00DF78B2"/>
    <w:rsid w:val="00E122DB"/>
    <w:rsid w:val="00E12D89"/>
    <w:rsid w:val="00E15451"/>
    <w:rsid w:val="00E552CB"/>
    <w:rsid w:val="00E76CB6"/>
    <w:rsid w:val="00E80342"/>
    <w:rsid w:val="00EA51DE"/>
    <w:rsid w:val="00F016F7"/>
    <w:rsid w:val="00F07C37"/>
    <w:rsid w:val="00F35D33"/>
    <w:rsid w:val="00F46A31"/>
    <w:rsid w:val="00F501E5"/>
    <w:rsid w:val="00FC11FA"/>
    <w:rsid w:val="00FD607B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2">
    <w:name w:val="Body Text 2"/>
    <w:basedOn w:val="a"/>
    <w:rsid w:val="000D4E02"/>
    <w:pPr>
      <w:spacing w:after="120" w:line="480" w:lineRule="auto"/>
    </w:pPr>
  </w:style>
  <w:style w:type="character" w:styleId="a8">
    <w:name w:val="Hyperlink"/>
    <w:basedOn w:val="a0"/>
    <w:rsid w:val="001372F5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1372F5"/>
    <w:rPr>
      <w:bCs/>
      <w:sz w:val="24"/>
      <w:lang w:val="ru-RU" w:eastAsia="ru-RU" w:bidi="ar-SA"/>
    </w:rPr>
  </w:style>
  <w:style w:type="character" w:customStyle="1" w:styleId="a9">
    <w:name w:val="Знак Знак"/>
    <w:basedOn w:val="a0"/>
    <w:locked/>
    <w:rsid w:val="007C7CFB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/>
  <LinksUpToDate>false</LinksUpToDate>
  <CharactersWithSpaces>11360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7</cp:revision>
  <cp:lastPrinted>2015-09-02T02:23:00Z</cp:lastPrinted>
  <dcterms:created xsi:type="dcterms:W3CDTF">2015-09-01T03:32:00Z</dcterms:created>
  <dcterms:modified xsi:type="dcterms:W3CDTF">2015-09-02T04:11:00Z</dcterms:modified>
</cp:coreProperties>
</file>