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8" w:rsidRPr="008A498D" w:rsidRDefault="009111F9" w:rsidP="00A53908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В газету «Областная» от 07</w:t>
      </w:r>
      <w:r w:rsidR="00282C28" w:rsidRPr="008A498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="00282C28" w:rsidRPr="008A498D">
        <w:rPr>
          <w:b/>
          <w:sz w:val="22"/>
          <w:szCs w:val="22"/>
        </w:rPr>
        <w:t>.2014</w:t>
      </w:r>
    </w:p>
    <w:p w:rsidR="00282C28" w:rsidRPr="008A498D" w:rsidRDefault="00282C28" w:rsidP="00A53908">
      <w:pPr>
        <w:pStyle w:val="a3"/>
        <w:jc w:val="both"/>
        <w:rPr>
          <w:b/>
          <w:sz w:val="22"/>
          <w:szCs w:val="22"/>
        </w:rPr>
      </w:pPr>
    </w:p>
    <w:p w:rsidR="00282C28" w:rsidRPr="00625F0D" w:rsidRDefault="00282C28" w:rsidP="00492A6E">
      <w:pPr>
        <w:jc w:val="both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         ОГКУ "Фонд имущества Иркутской области"</w:t>
      </w:r>
      <w:r w:rsidRPr="00625F0D">
        <w:rPr>
          <w:sz w:val="22"/>
          <w:szCs w:val="22"/>
        </w:rPr>
        <w:t xml:space="preserve"> (далее - Продавец)  в соответствии с распоряжением Министерства имущественных отношений Иркутской области от </w:t>
      </w:r>
      <w:r w:rsidR="009111F9">
        <w:rPr>
          <w:sz w:val="22"/>
          <w:szCs w:val="22"/>
        </w:rPr>
        <w:t>30</w:t>
      </w:r>
      <w:r w:rsidR="00313B66">
        <w:rPr>
          <w:sz w:val="22"/>
          <w:szCs w:val="22"/>
        </w:rPr>
        <w:t>.</w:t>
      </w:r>
      <w:r w:rsidR="009111F9">
        <w:rPr>
          <w:sz w:val="22"/>
          <w:szCs w:val="22"/>
        </w:rPr>
        <w:t>10</w:t>
      </w:r>
      <w:r w:rsidR="00313B66">
        <w:rPr>
          <w:sz w:val="22"/>
          <w:szCs w:val="22"/>
        </w:rPr>
        <w:t>.2014</w:t>
      </w:r>
      <w:r w:rsidRPr="00625F0D">
        <w:rPr>
          <w:sz w:val="22"/>
          <w:szCs w:val="22"/>
        </w:rPr>
        <w:t xml:space="preserve"> №</w:t>
      </w:r>
      <w:r w:rsidR="009111F9">
        <w:rPr>
          <w:sz w:val="22"/>
          <w:szCs w:val="22"/>
        </w:rPr>
        <w:t>24</w:t>
      </w:r>
      <w:r w:rsidRPr="00625F0D">
        <w:rPr>
          <w:sz w:val="22"/>
          <w:szCs w:val="22"/>
        </w:rPr>
        <w:t>/</w:t>
      </w:r>
      <w:proofErr w:type="gramStart"/>
      <w:r w:rsidRPr="00625F0D">
        <w:rPr>
          <w:sz w:val="22"/>
          <w:szCs w:val="22"/>
        </w:rPr>
        <w:t>п</w:t>
      </w:r>
      <w:proofErr w:type="gramEnd"/>
      <w:r w:rsidRPr="00625F0D">
        <w:rPr>
          <w:sz w:val="22"/>
          <w:szCs w:val="22"/>
        </w:rPr>
        <w:t xml:space="preserve">  "</w:t>
      </w:r>
      <w:r w:rsidR="00313B66">
        <w:rPr>
          <w:sz w:val="22"/>
          <w:szCs w:val="22"/>
        </w:rPr>
        <w:t xml:space="preserve">О </w:t>
      </w:r>
      <w:r w:rsidR="009111F9">
        <w:rPr>
          <w:sz w:val="22"/>
          <w:szCs w:val="22"/>
        </w:rPr>
        <w:t>продаже транспортного средства без объявления цены</w:t>
      </w:r>
      <w:r w:rsidRPr="00625F0D">
        <w:rPr>
          <w:sz w:val="22"/>
          <w:szCs w:val="22"/>
        </w:rPr>
        <w:t xml:space="preserve">". </w:t>
      </w:r>
    </w:p>
    <w:p w:rsidR="00282C28" w:rsidRPr="00625F0D" w:rsidRDefault="00282C28" w:rsidP="00725747">
      <w:pPr>
        <w:ind w:firstLine="540"/>
        <w:jc w:val="both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Проводит торги по продаже областного государственного имущества</w:t>
      </w:r>
      <w:r w:rsidRPr="00625F0D">
        <w:rPr>
          <w:b/>
          <w:color w:val="FF0000"/>
          <w:sz w:val="22"/>
          <w:szCs w:val="22"/>
        </w:rPr>
        <w:t xml:space="preserve"> </w:t>
      </w:r>
      <w:r w:rsidRPr="00625F0D">
        <w:rPr>
          <w:b/>
          <w:sz w:val="22"/>
          <w:szCs w:val="22"/>
        </w:rPr>
        <w:t>без объявления цены.</w:t>
      </w:r>
    </w:p>
    <w:p w:rsidR="00282C28" w:rsidRDefault="00282C28" w:rsidP="00593E6C">
      <w:pPr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8A498D" w:rsidRPr="00625F0D" w:rsidRDefault="008A498D" w:rsidP="008A498D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Заявки принимаются ежедневно в рабочие дни  (понедельник - пятница) с </w:t>
      </w:r>
      <w:r w:rsidR="009111F9">
        <w:rPr>
          <w:b/>
          <w:sz w:val="22"/>
          <w:szCs w:val="22"/>
        </w:rPr>
        <w:t>0</w:t>
      </w:r>
      <w:r w:rsidR="00E4625C">
        <w:rPr>
          <w:b/>
          <w:sz w:val="22"/>
          <w:szCs w:val="22"/>
        </w:rPr>
        <w:t>7</w:t>
      </w:r>
      <w:r w:rsidRPr="008A498D">
        <w:rPr>
          <w:b/>
          <w:sz w:val="22"/>
          <w:szCs w:val="22"/>
        </w:rPr>
        <w:t xml:space="preserve"> </w:t>
      </w:r>
      <w:r w:rsidR="009111F9">
        <w:rPr>
          <w:b/>
          <w:sz w:val="22"/>
          <w:szCs w:val="22"/>
        </w:rPr>
        <w:t>ноября</w:t>
      </w:r>
      <w:r w:rsidRPr="008A498D">
        <w:rPr>
          <w:b/>
          <w:sz w:val="22"/>
          <w:szCs w:val="22"/>
        </w:rPr>
        <w:t xml:space="preserve">  2014 года по </w:t>
      </w:r>
      <w:r w:rsidR="009111F9">
        <w:rPr>
          <w:b/>
          <w:sz w:val="22"/>
          <w:szCs w:val="22"/>
        </w:rPr>
        <w:t>0</w:t>
      </w:r>
      <w:r w:rsidR="00E462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9111F9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</w:t>
      </w:r>
      <w:r w:rsidRPr="008A498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  <w:r w:rsidRPr="008A498D">
        <w:rPr>
          <w:b/>
          <w:sz w:val="22"/>
          <w:szCs w:val="22"/>
        </w:rPr>
        <w:t xml:space="preserve"> года</w:t>
      </w:r>
      <w:r w:rsidRPr="00625F0D">
        <w:rPr>
          <w:sz w:val="22"/>
          <w:szCs w:val="22"/>
        </w:rPr>
        <w:t xml:space="preserve"> с 9-00 до 17-00 часов (обед с 13-00 </w:t>
      </w:r>
      <w:proofErr w:type="gramStart"/>
      <w:r w:rsidRPr="00625F0D">
        <w:rPr>
          <w:sz w:val="22"/>
          <w:szCs w:val="22"/>
        </w:rPr>
        <w:t>до</w:t>
      </w:r>
      <w:proofErr w:type="gramEnd"/>
      <w:r w:rsidRPr="00625F0D">
        <w:rPr>
          <w:sz w:val="22"/>
          <w:szCs w:val="22"/>
        </w:rPr>
        <w:t xml:space="preserve"> 14-00) по адресу:  г. Иркутск, ул. Партизанская, 1, 3 этаж, офис  </w:t>
      </w:r>
      <w:r>
        <w:rPr>
          <w:sz w:val="22"/>
          <w:szCs w:val="22"/>
        </w:rPr>
        <w:t>49</w:t>
      </w:r>
      <w:r w:rsidRPr="00625F0D">
        <w:rPr>
          <w:sz w:val="22"/>
          <w:szCs w:val="22"/>
        </w:rPr>
        <w:t xml:space="preserve">. </w:t>
      </w:r>
    </w:p>
    <w:p w:rsidR="008A498D" w:rsidRPr="00625F0D" w:rsidRDefault="008A498D" w:rsidP="008A498D">
      <w:pPr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Продажа и подведение итогов продажи состоятся </w:t>
      </w:r>
      <w:r w:rsidR="00E4625C">
        <w:rPr>
          <w:b/>
          <w:sz w:val="22"/>
          <w:szCs w:val="22"/>
        </w:rPr>
        <w:t>16</w:t>
      </w:r>
      <w:r w:rsidRPr="008A498D">
        <w:rPr>
          <w:b/>
          <w:sz w:val="22"/>
          <w:szCs w:val="22"/>
        </w:rPr>
        <w:t xml:space="preserve"> </w:t>
      </w:r>
      <w:r w:rsidR="009111F9">
        <w:rPr>
          <w:b/>
          <w:sz w:val="22"/>
          <w:szCs w:val="22"/>
        </w:rPr>
        <w:t>декабря</w:t>
      </w:r>
      <w:r w:rsidRPr="008A498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4</w:t>
      </w:r>
      <w:r w:rsidRPr="008A498D">
        <w:rPr>
          <w:b/>
          <w:sz w:val="22"/>
          <w:szCs w:val="22"/>
        </w:rPr>
        <w:t xml:space="preserve"> года</w:t>
      </w:r>
      <w:r w:rsidRPr="00625F0D">
        <w:rPr>
          <w:sz w:val="22"/>
          <w:szCs w:val="22"/>
        </w:rPr>
        <w:t xml:space="preserve"> в 1</w:t>
      </w:r>
      <w:r w:rsidR="00E4625C">
        <w:rPr>
          <w:sz w:val="22"/>
          <w:szCs w:val="22"/>
        </w:rPr>
        <w:t>1</w:t>
      </w:r>
      <w:r w:rsidRPr="00625F0D">
        <w:rPr>
          <w:sz w:val="22"/>
          <w:szCs w:val="22"/>
        </w:rPr>
        <w:t xml:space="preserve">-00 часов (время местное) адресу: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Партизанская, 1, 3-й этаж, каб. 73б.</w:t>
      </w:r>
    </w:p>
    <w:p w:rsidR="008A498D" w:rsidRPr="00625F0D" w:rsidRDefault="008A498D" w:rsidP="008A498D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5" w:history="1">
        <w:r w:rsidRPr="00625F0D">
          <w:rPr>
            <w:rStyle w:val="a9"/>
            <w:sz w:val="22"/>
            <w:szCs w:val="22"/>
            <w:lang w:val="en-US"/>
          </w:rPr>
          <w:t>www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irkfi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ru</w:t>
        </w:r>
      </w:hyperlink>
      <w:r w:rsidRPr="00625F0D">
        <w:rPr>
          <w:sz w:val="22"/>
          <w:szCs w:val="22"/>
        </w:rPr>
        <w:t xml:space="preserve">, </w:t>
      </w:r>
      <w:hyperlink r:id="rId6" w:history="1">
        <w:r w:rsidRPr="00625F0D">
          <w:rPr>
            <w:rStyle w:val="a9"/>
            <w:sz w:val="22"/>
            <w:szCs w:val="22"/>
            <w:lang w:val="en-US"/>
          </w:rPr>
          <w:t>www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irkobl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ru</w:t>
        </w:r>
      </w:hyperlink>
      <w:r w:rsidRPr="00625F0D">
        <w:rPr>
          <w:sz w:val="22"/>
          <w:szCs w:val="22"/>
        </w:rPr>
        <w:t xml:space="preserve">, </w:t>
      </w:r>
      <w:hyperlink r:id="rId7" w:history="1">
        <w:r w:rsidRPr="00625F0D">
          <w:rPr>
            <w:rStyle w:val="a9"/>
            <w:sz w:val="22"/>
            <w:szCs w:val="22"/>
            <w:lang w:val="en-US"/>
          </w:rPr>
          <w:t>www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torgi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gov</w:t>
        </w:r>
        <w:r w:rsidRPr="00625F0D">
          <w:rPr>
            <w:rStyle w:val="a9"/>
            <w:sz w:val="22"/>
            <w:szCs w:val="22"/>
          </w:rPr>
          <w:t>.</w:t>
        </w:r>
        <w:r w:rsidRPr="00625F0D">
          <w:rPr>
            <w:rStyle w:val="a9"/>
            <w:sz w:val="22"/>
            <w:szCs w:val="22"/>
            <w:lang w:val="en-US"/>
          </w:rPr>
          <w:t>ru</w:t>
        </w:r>
      </w:hyperlink>
      <w:r w:rsidRPr="00625F0D">
        <w:rPr>
          <w:sz w:val="22"/>
          <w:szCs w:val="22"/>
        </w:rPr>
        <w:t xml:space="preserve"> .</w:t>
      </w:r>
    </w:p>
    <w:p w:rsidR="008763B6" w:rsidRPr="00625F0D" w:rsidRDefault="008763B6" w:rsidP="00593E6C">
      <w:pPr>
        <w:ind w:firstLine="540"/>
        <w:jc w:val="both"/>
        <w:rPr>
          <w:sz w:val="22"/>
          <w:szCs w:val="22"/>
        </w:rPr>
      </w:pPr>
    </w:p>
    <w:p w:rsidR="00625F0D" w:rsidRDefault="00282C28" w:rsidP="00313B66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Характеристика Объекта продажи:</w:t>
      </w:r>
    </w:p>
    <w:p w:rsidR="00313B66" w:rsidRPr="00313B66" w:rsidRDefault="00313B66" w:rsidP="00313B66">
      <w:pPr>
        <w:jc w:val="both"/>
        <w:rPr>
          <w:sz w:val="22"/>
          <w:szCs w:val="22"/>
        </w:rPr>
      </w:pPr>
    </w:p>
    <w:p w:rsidR="00625F0D" w:rsidRPr="00625F0D" w:rsidRDefault="00625F0D" w:rsidP="00625F0D">
      <w:pPr>
        <w:ind w:firstLine="708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Автомобиль – </w:t>
      </w:r>
      <w:r w:rsidRPr="00625F0D">
        <w:rPr>
          <w:b/>
          <w:sz w:val="22"/>
          <w:szCs w:val="22"/>
          <w:lang w:val="en-US"/>
        </w:rPr>
        <w:t>KIA</w:t>
      </w:r>
      <w:r w:rsidRPr="00625F0D">
        <w:rPr>
          <w:b/>
          <w:sz w:val="22"/>
          <w:szCs w:val="22"/>
        </w:rPr>
        <w:t xml:space="preserve"> </w:t>
      </w:r>
      <w:r w:rsidRPr="00625F0D">
        <w:rPr>
          <w:b/>
          <w:sz w:val="22"/>
          <w:szCs w:val="22"/>
          <w:lang w:val="en-US"/>
        </w:rPr>
        <w:t>BONGO</w:t>
      </w:r>
      <w:r w:rsidRPr="00625F0D">
        <w:rPr>
          <w:b/>
          <w:sz w:val="22"/>
          <w:szCs w:val="22"/>
        </w:rPr>
        <w:t xml:space="preserve"> </w:t>
      </w:r>
      <w:r w:rsidR="00621551">
        <w:rPr>
          <w:b/>
          <w:sz w:val="22"/>
          <w:szCs w:val="22"/>
          <w:lang w:val="en-US"/>
        </w:rPr>
        <w:t>FR</w:t>
      </w:r>
      <w:proofErr w:type="gramStart"/>
      <w:r w:rsidR="00621551">
        <w:rPr>
          <w:b/>
          <w:sz w:val="22"/>
          <w:szCs w:val="22"/>
        </w:rPr>
        <w:t>О</w:t>
      </w:r>
      <w:proofErr w:type="gramEnd"/>
      <w:r w:rsidRPr="00625F0D">
        <w:rPr>
          <w:b/>
          <w:sz w:val="22"/>
          <w:szCs w:val="22"/>
          <w:lang w:val="en-US"/>
        </w:rPr>
        <w:t>NTIER</w:t>
      </w:r>
      <w:r w:rsidRPr="00625F0D">
        <w:rPr>
          <w:sz w:val="22"/>
          <w:szCs w:val="22"/>
        </w:rPr>
        <w:t>, год выпуска – 1998, идентификационный номер (</w:t>
      </w:r>
      <w:r w:rsidRPr="00625F0D">
        <w:rPr>
          <w:sz w:val="22"/>
          <w:szCs w:val="22"/>
          <w:lang w:val="en-US"/>
        </w:rPr>
        <w:t>VIN</w:t>
      </w:r>
      <w:r w:rsidRPr="00625F0D">
        <w:rPr>
          <w:sz w:val="22"/>
          <w:szCs w:val="22"/>
        </w:rPr>
        <w:t xml:space="preserve">) </w:t>
      </w:r>
      <w:r w:rsidRPr="00625F0D">
        <w:rPr>
          <w:sz w:val="22"/>
          <w:szCs w:val="22"/>
          <w:lang w:val="en-US"/>
        </w:rPr>
        <w:t>KNCSD</w:t>
      </w:r>
      <w:r w:rsidRPr="00625F0D">
        <w:rPr>
          <w:sz w:val="22"/>
          <w:szCs w:val="22"/>
        </w:rPr>
        <w:t>0622</w:t>
      </w:r>
      <w:r w:rsidRPr="00625F0D">
        <w:rPr>
          <w:sz w:val="22"/>
          <w:szCs w:val="22"/>
          <w:lang w:val="en-US"/>
        </w:rPr>
        <w:t>WS</w:t>
      </w:r>
      <w:r w:rsidRPr="00625F0D">
        <w:rPr>
          <w:sz w:val="22"/>
          <w:szCs w:val="22"/>
        </w:rPr>
        <w:t xml:space="preserve">339133, модель, № двигателя </w:t>
      </w:r>
      <w:r w:rsidRPr="00625F0D">
        <w:rPr>
          <w:sz w:val="22"/>
          <w:szCs w:val="22"/>
          <w:lang w:val="en-US"/>
        </w:rPr>
        <w:t>JT</w:t>
      </w:r>
      <w:r w:rsidRPr="00625F0D">
        <w:rPr>
          <w:sz w:val="22"/>
          <w:szCs w:val="22"/>
        </w:rPr>
        <w:t xml:space="preserve"> 040109, шасси (рама) № </w:t>
      </w:r>
      <w:r w:rsidRPr="00625F0D">
        <w:rPr>
          <w:sz w:val="22"/>
          <w:szCs w:val="22"/>
          <w:lang w:val="en-US"/>
        </w:rPr>
        <w:t>KNCSD</w:t>
      </w:r>
      <w:r w:rsidRPr="00625F0D">
        <w:rPr>
          <w:sz w:val="22"/>
          <w:szCs w:val="22"/>
        </w:rPr>
        <w:t>0622</w:t>
      </w:r>
      <w:r w:rsidRPr="00625F0D">
        <w:rPr>
          <w:sz w:val="22"/>
          <w:szCs w:val="22"/>
          <w:lang w:val="en-US"/>
        </w:rPr>
        <w:t>WS</w:t>
      </w:r>
      <w:r w:rsidRPr="00625F0D">
        <w:rPr>
          <w:sz w:val="22"/>
          <w:szCs w:val="22"/>
        </w:rPr>
        <w:t>339133, кузов</w:t>
      </w:r>
      <w:r w:rsidR="00285A09">
        <w:rPr>
          <w:sz w:val="22"/>
          <w:szCs w:val="22"/>
        </w:rPr>
        <w:t xml:space="preserve"> </w:t>
      </w:r>
      <w:r w:rsidR="00285A09" w:rsidRPr="00625F0D">
        <w:rPr>
          <w:sz w:val="22"/>
          <w:szCs w:val="22"/>
        </w:rPr>
        <w:t>(кабина, прицеп)</w:t>
      </w:r>
      <w:r w:rsidRPr="00625F0D">
        <w:rPr>
          <w:sz w:val="22"/>
          <w:szCs w:val="22"/>
        </w:rPr>
        <w:t xml:space="preserve"> № отсутствует, цвет кузова (кабина, прицеп) – белый, согласно паспорту транспортного средства 25 ТС 030889, выданному Владивостокской таможней 12 марта 2005 года</w:t>
      </w:r>
    </w:p>
    <w:p w:rsidR="00625F0D" w:rsidRPr="00625F0D" w:rsidRDefault="00625F0D" w:rsidP="00593E6C">
      <w:pPr>
        <w:jc w:val="both"/>
        <w:rPr>
          <w:sz w:val="22"/>
          <w:szCs w:val="22"/>
        </w:rPr>
      </w:pPr>
    </w:p>
    <w:p w:rsidR="00625F0D" w:rsidRPr="00625F0D" w:rsidRDefault="00625F0D" w:rsidP="00625F0D">
      <w:pPr>
        <w:ind w:firstLine="708"/>
        <w:jc w:val="both"/>
        <w:rPr>
          <w:sz w:val="22"/>
          <w:szCs w:val="22"/>
        </w:rPr>
      </w:pPr>
      <w:r w:rsidRPr="00625F0D">
        <w:rPr>
          <w:b/>
          <w:sz w:val="22"/>
          <w:szCs w:val="22"/>
        </w:rPr>
        <w:t>Место нахождения автотранспорта:</w:t>
      </w:r>
      <w:r w:rsidRPr="00625F0D">
        <w:rPr>
          <w:sz w:val="22"/>
          <w:szCs w:val="22"/>
        </w:rPr>
        <w:t xml:space="preserve"> Областное государственное автономное учреждения культуры «Иркутский академический драматический театр им. Н.П. Охлопкова»,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Карла Маркса, 14.</w:t>
      </w:r>
    </w:p>
    <w:p w:rsidR="00282C28" w:rsidRPr="00625F0D" w:rsidRDefault="00625F0D" w:rsidP="00F3577D">
      <w:pPr>
        <w:pStyle w:val="a3"/>
        <w:suppressAutoHyphens/>
        <w:jc w:val="both"/>
        <w:outlineLvl w:val="0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</w:t>
      </w:r>
    </w:p>
    <w:p w:rsidR="00282C28" w:rsidRPr="00625F0D" w:rsidRDefault="00282C28" w:rsidP="00C47A3E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25F0D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82C28" w:rsidRPr="00625F0D" w:rsidRDefault="00282C28" w:rsidP="00492A6E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П</w:t>
      </w:r>
      <w:r w:rsidR="00313B66">
        <w:rPr>
          <w:sz w:val="22"/>
          <w:szCs w:val="22"/>
        </w:rPr>
        <w:t>артизанская, 1, 3-й этаж, каб. 4</w:t>
      </w:r>
      <w:r w:rsidR="008A498D">
        <w:rPr>
          <w:sz w:val="22"/>
          <w:szCs w:val="22"/>
        </w:rPr>
        <w:t>9</w:t>
      </w:r>
      <w:r w:rsidRPr="00625F0D">
        <w:rPr>
          <w:sz w:val="22"/>
          <w:szCs w:val="22"/>
        </w:rPr>
        <w:t xml:space="preserve">.  для корреспонденции: 664025, г. Иркутск-25, а/я 185. </w:t>
      </w:r>
    </w:p>
    <w:p w:rsidR="00282C28" w:rsidRPr="00625F0D" w:rsidRDefault="00282C28" w:rsidP="002832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282C28" w:rsidRPr="00625F0D" w:rsidRDefault="00282C2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25F0D">
        <w:rPr>
          <w:sz w:val="22"/>
          <w:szCs w:val="22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82C28" w:rsidRPr="00625F0D" w:rsidRDefault="00282C28" w:rsidP="002832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282C28" w:rsidRPr="00625F0D" w:rsidRDefault="00282C28" w:rsidP="00CA34C3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Для участия в торгах необходимо представить комплект следующих документов:</w:t>
      </w:r>
    </w:p>
    <w:p w:rsidR="00282C28" w:rsidRPr="00625F0D" w:rsidRDefault="00282C28" w:rsidP="00CA34C3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- Заявку установленного образца;</w:t>
      </w:r>
    </w:p>
    <w:p w:rsidR="00282C28" w:rsidRPr="00625F0D" w:rsidRDefault="00282C28" w:rsidP="000B64B6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- Опись представленных документов в 2-х экземплярах;  </w:t>
      </w:r>
    </w:p>
    <w:p w:rsidR="00282C28" w:rsidRPr="00625F0D" w:rsidRDefault="00282C28" w:rsidP="00C47A3E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625F0D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625F0D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случае</w:t>
      </w:r>
      <w:proofErr w:type="gramStart"/>
      <w:r w:rsidRPr="00625F0D">
        <w:rPr>
          <w:sz w:val="22"/>
          <w:szCs w:val="22"/>
        </w:rPr>
        <w:t>,</w:t>
      </w:r>
      <w:proofErr w:type="gramEnd"/>
      <w:r w:rsidRPr="00625F0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625F0D">
          <w:rPr>
            <w:color w:val="0000FF"/>
            <w:sz w:val="22"/>
            <w:szCs w:val="22"/>
          </w:rPr>
          <w:t>порядке</w:t>
        </w:r>
      </w:hyperlink>
      <w:r w:rsidRPr="00625F0D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625F0D">
        <w:rPr>
          <w:sz w:val="22"/>
          <w:szCs w:val="22"/>
        </w:rPr>
        <w:t>,</w:t>
      </w:r>
      <w:proofErr w:type="gramEnd"/>
      <w:r w:rsidRPr="00625F0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625F0D" w:rsidRDefault="00282C28" w:rsidP="002911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lastRenderedPageBreak/>
        <w:t xml:space="preserve">К данным документам (в том числе к каждому тому) также прилагается их опись. </w:t>
      </w:r>
    </w:p>
    <w:p w:rsidR="00282C28" w:rsidRPr="00625F0D" w:rsidRDefault="00282C28" w:rsidP="002911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82C28" w:rsidRPr="00625F0D" w:rsidRDefault="00282C28" w:rsidP="002911A2">
      <w:pPr>
        <w:pStyle w:val="20"/>
        <w:spacing w:line="240" w:lineRule="auto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Покупателем имущества признается: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82C28" w:rsidRPr="00625F0D" w:rsidRDefault="00282C28" w:rsidP="00F66192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82C28" w:rsidRPr="00625F0D" w:rsidRDefault="00282C28" w:rsidP="00F66192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Покупатель обязуется заключить договор купли - 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аукциона, единовременно оплатить по договору купли-продажи в 10-ти дневный срок со дня заключения договора на следующие реквизиты: Получатель: </w:t>
      </w:r>
      <w:proofErr w:type="gramStart"/>
      <w:r w:rsidRPr="00625F0D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  <w:r w:rsidRPr="00625F0D">
        <w:rPr>
          <w:sz w:val="22"/>
          <w:szCs w:val="22"/>
        </w:rPr>
        <w:t xml:space="preserve"> В случае невыполнения вышеуказанных обязательств итоги торгов аннулируются, имущество остается в областной собственности.</w:t>
      </w:r>
    </w:p>
    <w:p w:rsidR="00282C28" w:rsidRPr="00625F0D" w:rsidRDefault="00282C28" w:rsidP="00F66192">
      <w:pPr>
        <w:ind w:firstLine="539"/>
        <w:jc w:val="both"/>
        <w:rPr>
          <w:sz w:val="22"/>
          <w:szCs w:val="22"/>
        </w:rPr>
      </w:pPr>
    </w:p>
    <w:p w:rsidR="00282C28" w:rsidRPr="00625F0D" w:rsidRDefault="00282C28" w:rsidP="00BE1DBA">
      <w:pPr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Форма бланка заявки: Приложение №1.</w:t>
      </w: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9D5877">
      <w:pPr>
        <w:pStyle w:val="a3"/>
        <w:rPr>
          <w:sz w:val="22"/>
          <w:szCs w:val="22"/>
        </w:rPr>
      </w:pPr>
      <w:r w:rsidRPr="00625F0D">
        <w:rPr>
          <w:sz w:val="22"/>
          <w:szCs w:val="22"/>
        </w:rPr>
        <w:t>Председатель                                                                                                       Е.В. Магомедова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Default="00282C28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282C28" w:rsidRDefault="00282C28" w:rsidP="009111F9">
      <w:pPr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Pr="00625F0D" w:rsidRDefault="008A498D" w:rsidP="0030176D">
      <w:pPr>
        <w:jc w:val="right"/>
        <w:rPr>
          <w:sz w:val="22"/>
          <w:szCs w:val="22"/>
        </w:rPr>
      </w:pPr>
    </w:p>
    <w:p w:rsidR="00282C28" w:rsidRPr="00625F0D" w:rsidRDefault="00282C28" w:rsidP="002911A2">
      <w:pPr>
        <w:ind w:firstLine="539"/>
        <w:jc w:val="right"/>
        <w:rPr>
          <w:sz w:val="22"/>
          <w:szCs w:val="22"/>
        </w:rPr>
      </w:pPr>
      <w:r w:rsidRPr="00625F0D">
        <w:rPr>
          <w:sz w:val="22"/>
          <w:szCs w:val="22"/>
        </w:rPr>
        <w:lastRenderedPageBreak/>
        <w:t>Приложение №1.</w:t>
      </w:r>
    </w:p>
    <w:p w:rsidR="00282C28" w:rsidRPr="00625F0D" w:rsidRDefault="00282C28" w:rsidP="002F3BC0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282C28" w:rsidRPr="00625F0D" w:rsidRDefault="00282C28" w:rsidP="0030176D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           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действующего</w:t>
      </w:r>
      <w:proofErr w:type="gramEnd"/>
      <w:r w:rsidRPr="00625F0D">
        <w:rPr>
          <w:sz w:val="22"/>
          <w:szCs w:val="22"/>
        </w:rPr>
        <w:t xml:space="preserve"> на основании  ________________________________________________________.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газете _______________ от ___________ 20___ г. №_____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объект: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282C28" w:rsidRPr="00625F0D" w:rsidRDefault="00282C28" w:rsidP="0030176D">
      <w:pPr>
        <w:jc w:val="center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8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в случае признания покупателем заключить с Продавцом договор купли-продажи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продажи и произвести оплату имущества по предложенной мной цене в сроки и на счет, определяемые договором купли-продажи;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282C28" w:rsidRPr="00625F0D" w:rsidRDefault="00282C28" w:rsidP="005B41E3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</w:t>
      </w:r>
      <w:proofErr w:type="gramStart"/>
      <w:r w:rsidRPr="00625F0D">
        <w:rPr>
          <w:sz w:val="22"/>
          <w:szCs w:val="22"/>
        </w:rPr>
        <w:t>ознакомлен</w:t>
      </w:r>
      <w:proofErr w:type="gramEnd"/>
      <w:r w:rsidRPr="00625F0D">
        <w:rPr>
          <w:sz w:val="22"/>
          <w:szCs w:val="22"/>
        </w:rPr>
        <w:t>.</w:t>
      </w:r>
    </w:p>
    <w:p w:rsidR="00282C28" w:rsidRPr="00625F0D" w:rsidRDefault="009111F9" w:rsidP="0030176D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282C28" w:rsidRPr="00625F0D">
        <w:rPr>
          <w:sz w:val="22"/>
          <w:szCs w:val="22"/>
        </w:rPr>
        <w:t xml:space="preserve"> Претендента: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9111F9" w:rsidRPr="00625F0D" w:rsidRDefault="009111F9" w:rsidP="009111F9">
      <w:pPr>
        <w:rPr>
          <w:b/>
          <w:bCs/>
          <w:sz w:val="22"/>
          <w:szCs w:val="22"/>
        </w:rPr>
      </w:pPr>
      <w:proofErr w:type="gramStart"/>
      <w:r w:rsidRPr="00625F0D">
        <w:rPr>
          <w:b/>
          <w:bCs/>
          <w:sz w:val="22"/>
          <w:szCs w:val="22"/>
        </w:rPr>
        <w:lastRenderedPageBreak/>
        <w:t>Предоставляются следующие документы</w:t>
      </w:r>
      <w:proofErr w:type="gramEnd"/>
      <w:r w:rsidRPr="00625F0D">
        <w:rPr>
          <w:b/>
          <w:bCs/>
          <w:sz w:val="22"/>
          <w:szCs w:val="22"/>
        </w:rPr>
        <w:t>:</w:t>
      </w:r>
    </w:p>
    <w:p w:rsidR="009111F9" w:rsidRPr="00625F0D" w:rsidRDefault="009111F9" w:rsidP="009111F9">
      <w:pPr>
        <w:rPr>
          <w:sz w:val="22"/>
          <w:szCs w:val="22"/>
        </w:rPr>
      </w:pPr>
    </w:p>
    <w:p w:rsidR="009111F9" w:rsidRPr="00625F0D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9111F9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9111F9" w:rsidRPr="00B911F1" w:rsidRDefault="009111F9" w:rsidP="009111F9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9111F9" w:rsidRPr="00B911F1" w:rsidRDefault="009111F9" w:rsidP="009111F9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 о пр</w:t>
      </w:r>
      <w:r w:rsidRPr="00B911F1">
        <w:rPr>
          <w:sz w:val="22"/>
          <w:szCs w:val="22"/>
        </w:rPr>
        <w:t>и</w:t>
      </w:r>
      <w:r w:rsidRPr="00B911F1">
        <w:rPr>
          <w:sz w:val="22"/>
          <w:szCs w:val="22"/>
        </w:rPr>
        <w:t>обретении имущества (если это необходимо в соответствии с учредительными документами Претендента и законодател</w:t>
      </w:r>
      <w:r w:rsidRPr="00B911F1">
        <w:rPr>
          <w:sz w:val="22"/>
          <w:szCs w:val="22"/>
        </w:rPr>
        <w:t>ь</w:t>
      </w:r>
      <w:r w:rsidRPr="00B911F1">
        <w:rPr>
          <w:sz w:val="22"/>
          <w:szCs w:val="22"/>
        </w:rPr>
        <w:t>ством государства, в которой зарегистрирован Претендент);</w:t>
      </w:r>
    </w:p>
    <w:p w:rsidR="009111F9" w:rsidRDefault="009111F9" w:rsidP="009111F9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9111F9" w:rsidRPr="00B911F1" w:rsidRDefault="009111F9" w:rsidP="009111F9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9111F9" w:rsidRPr="00625F0D" w:rsidRDefault="009111F9" w:rsidP="009111F9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Опись представленных документов (в 2-х экзе</w:t>
      </w:r>
      <w:r w:rsidRPr="00B911F1">
        <w:rPr>
          <w:sz w:val="22"/>
          <w:szCs w:val="22"/>
        </w:rPr>
        <w:t>м</w:t>
      </w:r>
      <w:r w:rsidRPr="00B911F1">
        <w:rPr>
          <w:sz w:val="22"/>
          <w:szCs w:val="22"/>
        </w:rPr>
        <w:t>плярах).</w:t>
      </w:r>
    </w:p>
    <w:p w:rsidR="009111F9" w:rsidRPr="00625F0D" w:rsidRDefault="009111F9" w:rsidP="009111F9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М.П. "___"____________2</w:t>
      </w:r>
      <w:r>
        <w:rPr>
          <w:sz w:val="22"/>
          <w:szCs w:val="22"/>
        </w:rPr>
        <w:t>014</w:t>
      </w:r>
      <w:r w:rsidRPr="00625F0D">
        <w:rPr>
          <w:sz w:val="22"/>
          <w:szCs w:val="22"/>
        </w:rPr>
        <w:t xml:space="preserve"> г.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9111F9"/>
    <w:sectPr w:rsidR="00282C28" w:rsidRPr="00625F0D" w:rsidSect="00382942">
      <w:pgSz w:w="11906" w:h="16838" w:code="9"/>
      <w:pgMar w:top="539" w:right="709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53908"/>
    <w:rsid w:val="000056B7"/>
    <w:rsid w:val="00012269"/>
    <w:rsid w:val="00030B3A"/>
    <w:rsid w:val="0003532A"/>
    <w:rsid w:val="000666A9"/>
    <w:rsid w:val="00066FE4"/>
    <w:rsid w:val="00074F5B"/>
    <w:rsid w:val="000A5FCB"/>
    <w:rsid w:val="000B2CAB"/>
    <w:rsid w:val="000B64B6"/>
    <w:rsid w:val="000B7C8A"/>
    <w:rsid w:val="000C0C93"/>
    <w:rsid w:val="000D3009"/>
    <w:rsid w:val="000E3620"/>
    <w:rsid w:val="0011459D"/>
    <w:rsid w:val="001412B4"/>
    <w:rsid w:val="001827F6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B66"/>
    <w:rsid w:val="00313D78"/>
    <w:rsid w:val="003458CD"/>
    <w:rsid w:val="00382942"/>
    <w:rsid w:val="003833CC"/>
    <w:rsid w:val="003913C2"/>
    <w:rsid w:val="003B6A71"/>
    <w:rsid w:val="003D590A"/>
    <w:rsid w:val="004067B8"/>
    <w:rsid w:val="0041013B"/>
    <w:rsid w:val="00414E0B"/>
    <w:rsid w:val="00431763"/>
    <w:rsid w:val="00486F24"/>
    <w:rsid w:val="00492A6E"/>
    <w:rsid w:val="004A1933"/>
    <w:rsid w:val="004A4871"/>
    <w:rsid w:val="004B3293"/>
    <w:rsid w:val="004B40B5"/>
    <w:rsid w:val="004D63F7"/>
    <w:rsid w:val="00537F1C"/>
    <w:rsid w:val="00593E6C"/>
    <w:rsid w:val="005A3992"/>
    <w:rsid w:val="005B41E3"/>
    <w:rsid w:val="005E286F"/>
    <w:rsid w:val="005E2FCB"/>
    <w:rsid w:val="006063C8"/>
    <w:rsid w:val="00621551"/>
    <w:rsid w:val="00625F0D"/>
    <w:rsid w:val="00675DD6"/>
    <w:rsid w:val="00695290"/>
    <w:rsid w:val="006E6385"/>
    <w:rsid w:val="006F577B"/>
    <w:rsid w:val="00703318"/>
    <w:rsid w:val="00715827"/>
    <w:rsid w:val="00725747"/>
    <w:rsid w:val="00732DB9"/>
    <w:rsid w:val="007406B9"/>
    <w:rsid w:val="0074791C"/>
    <w:rsid w:val="00754EBA"/>
    <w:rsid w:val="00774F64"/>
    <w:rsid w:val="007920BD"/>
    <w:rsid w:val="007C4F27"/>
    <w:rsid w:val="008033EE"/>
    <w:rsid w:val="008304D0"/>
    <w:rsid w:val="00847376"/>
    <w:rsid w:val="00861DEC"/>
    <w:rsid w:val="008763B6"/>
    <w:rsid w:val="008A013C"/>
    <w:rsid w:val="008A2E16"/>
    <w:rsid w:val="008A498D"/>
    <w:rsid w:val="008E2AEC"/>
    <w:rsid w:val="009111F9"/>
    <w:rsid w:val="009203B7"/>
    <w:rsid w:val="009543B5"/>
    <w:rsid w:val="00955A6C"/>
    <w:rsid w:val="0099753C"/>
    <w:rsid w:val="00997C23"/>
    <w:rsid w:val="009D5877"/>
    <w:rsid w:val="00A3551E"/>
    <w:rsid w:val="00A53908"/>
    <w:rsid w:val="00A67FB5"/>
    <w:rsid w:val="00A76BFB"/>
    <w:rsid w:val="00A83ACC"/>
    <w:rsid w:val="00A83DD2"/>
    <w:rsid w:val="00AC0411"/>
    <w:rsid w:val="00AD383C"/>
    <w:rsid w:val="00B1742A"/>
    <w:rsid w:val="00B43112"/>
    <w:rsid w:val="00B53E66"/>
    <w:rsid w:val="00B6561A"/>
    <w:rsid w:val="00B83DFE"/>
    <w:rsid w:val="00B85022"/>
    <w:rsid w:val="00B9129D"/>
    <w:rsid w:val="00BA1A9B"/>
    <w:rsid w:val="00BA50CC"/>
    <w:rsid w:val="00BB6752"/>
    <w:rsid w:val="00BC1208"/>
    <w:rsid w:val="00BE04A9"/>
    <w:rsid w:val="00BE1DBA"/>
    <w:rsid w:val="00BE5CA8"/>
    <w:rsid w:val="00C11C44"/>
    <w:rsid w:val="00C21202"/>
    <w:rsid w:val="00C44770"/>
    <w:rsid w:val="00C47A3E"/>
    <w:rsid w:val="00C552F7"/>
    <w:rsid w:val="00C74E46"/>
    <w:rsid w:val="00CA34C3"/>
    <w:rsid w:val="00CB1159"/>
    <w:rsid w:val="00CC2EBE"/>
    <w:rsid w:val="00D22A1D"/>
    <w:rsid w:val="00D62708"/>
    <w:rsid w:val="00DB74E0"/>
    <w:rsid w:val="00DC071C"/>
    <w:rsid w:val="00DF78B2"/>
    <w:rsid w:val="00E033F7"/>
    <w:rsid w:val="00E12D89"/>
    <w:rsid w:val="00E4625C"/>
    <w:rsid w:val="00E4673E"/>
    <w:rsid w:val="00E51AB1"/>
    <w:rsid w:val="00E52D68"/>
    <w:rsid w:val="00E63459"/>
    <w:rsid w:val="00E740D7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78EA"/>
    <w:rsid w:val="00FB040A"/>
    <w:rsid w:val="00FD607B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 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10019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2</cp:revision>
  <cp:lastPrinted>2014-11-05T04:19:00Z</cp:lastPrinted>
  <dcterms:created xsi:type="dcterms:W3CDTF">2014-11-06T09:31:00Z</dcterms:created>
  <dcterms:modified xsi:type="dcterms:W3CDTF">2014-11-06T09:31:00Z</dcterms:modified>
</cp:coreProperties>
</file>