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5184">
        <w:rPr>
          <w:b/>
        </w:rPr>
        <w:t>23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</w:t>
      </w:r>
      <w:r w:rsidR="00BF060D">
        <w:t xml:space="preserve">из земель населенных пунктов </w:t>
      </w:r>
      <w:r>
        <w:t xml:space="preserve">сроком на 3 года, расположенного </w:t>
      </w:r>
      <w:r w:rsidR="004114A9">
        <w:t xml:space="preserve">г. Иркутск, </w:t>
      </w:r>
      <w:r w:rsidR="00443B40">
        <w:t>Ленинский</w:t>
      </w:r>
      <w:r w:rsidR="004114A9">
        <w:t xml:space="preserve"> район, </w:t>
      </w:r>
      <w:r w:rsidR="0061596F">
        <w:t xml:space="preserve">ул. </w:t>
      </w:r>
      <w:r w:rsidR="00443B40">
        <w:t>Нефтебаза</w:t>
      </w:r>
      <w:r w:rsidR="0061596F">
        <w:t>.</w:t>
      </w:r>
      <w:r w:rsidRPr="00A15832">
        <w:t xml:space="preserve">  </w:t>
      </w:r>
      <w:proofErr w:type="gramEnd"/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C05184">
        <w:rPr>
          <w:szCs w:val="24"/>
        </w:rPr>
        <w:t>23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05184">
        <w:rPr>
          <w:szCs w:val="24"/>
        </w:rPr>
        <w:t>2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3D1CF5">
        <w:rPr>
          <w:szCs w:val="24"/>
        </w:rPr>
        <w:t>0</w:t>
      </w:r>
      <w:r w:rsidR="00C05184">
        <w:rPr>
          <w:szCs w:val="24"/>
        </w:rPr>
        <w:t>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>
        <w:rPr>
          <w:szCs w:val="24"/>
        </w:rPr>
        <w:t>5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443B40">
        <w:t>9865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61596F">
        <w:t>3</w:t>
      </w:r>
      <w:r w:rsidR="00C05184">
        <w:t>6</w:t>
      </w:r>
      <w:r w:rsidRPr="00924CEA">
        <w:t>:</w:t>
      </w:r>
      <w:r w:rsidR="0061596F">
        <w:t>0000</w:t>
      </w:r>
      <w:r w:rsidR="00443B40">
        <w:t>11</w:t>
      </w:r>
      <w:r w:rsidRPr="00924CEA">
        <w:t>:</w:t>
      </w:r>
      <w:r w:rsidR="00443B40">
        <w:t>4319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443B40">
        <w:t>Ленинский район, ул. Нефтебаза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443B40">
        <w:t xml:space="preserve"> для строительства объекта складского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443B40">
        <w:rPr>
          <w:szCs w:val="28"/>
        </w:rPr>
        <w:t>2 620</w:t>
      </w:r>
      <w:r w:rsidR="0061596F">
        <w:rPr>
          <w:szCs w:val="28"/>
        </w:rPr>
        <w:t xml:space="preserve">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443B40">
        <w:rPr>
          <w:szCs w:val="28"/>
        </w:rPr>
        <w:t>два миллиона шестьсот двадцать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443B40">
        <w:t>131 000</w:t>
      </w:r>
      <w:r w:rsidRPr="00924CEA">
        <w:t xml:space="preserve"> (</w:t>
      </w:r>
      <w:r w:rsidR="007533CC">
        <w:t xml:space="preserve">сто </w:t>
      </w:r>
      <w:r w:rsidR="00443B40">
        <w:t>тридцать одна тысяча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443B40">
        <w:rPr>
          <w:color w:val="000000"/>
          <w:szCs w:val="28"/>
        </w:rPr>
        <w:t>524 000</w:t>
      </w:r>
      <w:r w:rsidRPr="00924CEA">
        <w:rPr>
          <w:color w:val="000000"/>
          <w:szCs w:val="28"/>
        </w:rPr>
        <w:t xml:space="preserve"> (</w:t>
      </w:r>
      <w:r w:rsidR="00443B40">
        <w:rPr>
          <w:color w:val="000000"/>
          <w:szCs w:val="28"/>
        </w:rPr>
        <w:t>пятьсот двадцать четыре тысячи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50474" w:rsidRDefault="00550474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74098C" w:rsidRDefault="0074098C" w:rsidP="0074098C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По земельному участку проходят воздушные линии электропередач, письмо от 27.12.2012 №01/3347 ООО «И2РКУТСК – Терминал»;</w:t>
      </w:r>
    </w:p>
    <w:p w:rsidR="0074098C" w:rsidRDefault="0074098C" w:rsidP="0074098C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сети канализации диаметром 100 мм; водопроводная линия диаметром 225 мм, письмо от 09.07.2012 № 844-04.11 МУП ПУ ВКХ г. Иркутска.</w:t>
      </w:r>
    </w:p>
    <w:p w:rsidR="006D3C55" w:rsidRDefault="006D3C55" w:rsidP="0074098C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Указанные объекты подлежат выносу с земельного участка.</w:t>
      </w:r>
    </w:p>
    <w:p w:rsidR="00550474" w:rsidRDefault="00E26061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C05184" w:rsidRDefault="00443B40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color w:val="000000"/>
        </w:rPr>
        <w:t xml:space="preserve">      -  Предварительн</w:t>
      </w:r>
      <w:r w:rsidR="0074098C">
        <w:rPr>
          <w:color w:val="000000"/>
        </w:rPr>
        <w:t>ые</w:t>
      </w:r>
      <w:r>
        <w:rPr>
          <w:color w:val="000000"/>
        </w:rPr>
        <w:t xml:space="preserve"> </w:t>
      </w:r>
      <w:r w:rsidR="0074573C">
        <w:rPr>
          <w:color w:val="000000"/>
        </w:rPr>
        <w:t>ТУ №</w:t>
      </w:r>
      <w:r w:rsidR="0074098C">
        <w:rPr>
          <w:color w:val="000000"/>
        </w:rPr>
        <w:t>46</w:t>
      </w:r>
      <w:r w:rsidR="0074573C">
        <w:rPr>
          <w:color w:val="000000"/>
        </w:rPr>
        <w:t xml:space="preserve"> от </w:t>
      </w:r>
      <w:r w:rsidR="0061596F">
        <w:rPr>
          <w:color w:val="000000"/>
        </w:rPr>
        <w:t>06.0</w:t>
      </w:r>
      <w:r w:rsidR="0074098C">
        <w:rPr>
          <w:color w:val="000000"/>
        </w:rPr>
        <w:t>5</w:t>
      </w:r>
      <w:r w:rsidR="00C05184">
        <w:rPr>
          <w:color w:val="000000"/>
        </w:rPr>
        <w:t>.2013</w:t>
      </w:r>
      <w:r w:rsidR="0074573C">
        <w:rPr>
          <w:color w:val="000000"/>
        </w:rPr>
        <w:t xml:space="preserve"> г. </w:t>
      </w:r>
      <w:r>
        <w:rPr>
          <w:color w:val="000000"/>
        </w:rPr>
        <w:t xml:space="preserve">для технологического присоединения земельного участка </w:t>
      </w:r>
      <w:r>
        <w:rPr>
          <w:szCs w:val="28"/>
        </w:rPr>
        <w:t>ОАО «ИЗСК» Южные  электрические сети;</w:t>
      </w:r>
    </w:p>
    <w:p w:rsidR="0074098C" w:rsidRDefault="0074098C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     -  ТУ №102 от 23.05.2013 (№42 от 17.05.2013 г. МУП г. Иркутска «Иркутскавтодор») от</w:t>
      </w:r>
      <w:r w:rsidR="006D3C55">
        <w:rPr>
          <w:szCs w:val="28"/>
        </w:rPr>
        <w:t>вод</w:t>
      </w:r>
      <w:r>
        <w:rPr>
          <w:szCs w:val="28"/>
        </w:rPr>
        <w:t xml:space="preserve"> ливневых вод;</w:t>
      </w:r>
    </w:p>
    <w:p w:rsidR="0074098C" w:rsidRPr="00443B40" w:rsidRDefault="007925E9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 xml:space="preserve">    - </w:t>
      </w:r>
      <w:r w:rsidR="0074098C">
        <w:rPr>
          <w:szCs w:val="28"/>
        </w:rPr>
        <w:t>ТУ №50 от 25.04.2013 подключения строящегося объекта к сетям водоснабжения и водоотведения</w:t>
      </w:r>
      <w:r>
        <w:rPr>
          <w:szCs w:val="28"/>
        </w:rPr>
        <w:t xml:space="preserve"> Комитет по градостроительной политике администрации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Иркутска.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05184">
        <w:rPr>
          <w:b/>
          <w:szCs w:val="24"/>
        </w:rPr>
        <w:t>02.0</w:t>
      </w:r>
      <w:r w:rsidR="006D3C55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05184">
        <w:rPr>
          <w:b/>
          <w:szCs w:val="24"/>
        </w:rPr>
        <w:t>03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2014г</w:t>
      </w:r>
      <w:r>
        <w:rPr>
          <w:szCs w:val="24"/>
        </w:rPr>
        <w:t>. в 15-00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1CF5"/>
    <w:rsid w:val="003D3C08"/>
    <w:rsid w:val="003E4B57"/>
    <w:rsid w:val="003E620A"/>
    <w:rsid w:val="003E6EE5"/>
    <w:rsid w:val="00405650"/>
    <w:rsid w:val="004114A9"/>
    <w:rsid w:val="004173E6"/>
    <w:rsid w:val="00436C16"/>
    <w:rsid w:val="00443B40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0474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1596F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D3C55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80579"/>
    <w:rsid w:val="007925E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9271F"/>
    <w:rsid w:val="00BB02DA"/>
    <w:rsid w:val="00BB418D"/>
    <w:rsid w:val="00BB6DCE"/>
    <w:rsid w:val="00BD23FD"/>
    <w:rsid w:val="00BF060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368E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A4D9D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4602</Words>
  <Characters>26236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30777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2014-04-21T02:15:00Z</cp:lastPrinted>
  <dcterms:created xsi:type="dcterms:W3CDTF">2014-04-21T01:31:00Z</dcterms:created>
  <dcterms:modified xsi:type="dcterms:W3CDTF">2014-04-21T04:21:00Z</dcterms:modified>
</cp:coreProperties>
</file>